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2FB43FF">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1 </w:t>
      </w:r>
      <w:r>
        <w:rPr>
          <w:rFonts w:hint="eastAsia" w:ascii="黑体" w:hAnsi="黑体" w:eastAsia="黑体" w:cs="黑体"/>
          <w:color w:val="auto"/>
          <w:sz w:val="32"/>
          <w:szCs w:val="32"/>
          <w:highlight w:val="none"/>
          <w:shd w:val="clear" w:color="auto" w:fill="FFFFFF"/>
          <w:lang w:eastAsia="zh-CN"/>
        </w:rPr>
        <w:t>：比选申请文件格式</w:t>
      </w:r>
    </w:p>
    <w:p w14:paraId="5814F8F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14:paraId="09BB98E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eastAsia="zh-CN"/>
        </w:rPr>
        <w:t>福建东南设计集团有限公司</w:t>
      </w:r>
      <w:r>
        <w:rPr>
          <w:rFonts w:hint="eastAsia"/>
          <w:color w:val="auto"/>
          <w:highlight w:val="none"/>
        </w:rPr>
        <w:t>（比选人）：</w:t>
      </w:r>
      <w:bookmarkStart w:id="0" w:name="_GoBack"/>
      <w:bookmarkEnd w:id="0"/>
    </w:p>
    <w:p w14:paraId="4BFE6C96">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eastAsia="zh-CN"/>
        </w:rPr>
        <w:t>陈大C地块建设项目桩基检测及基坑支护检测项目</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eastAsia="zh-CN"/>
        </w:rPr>
        <w:t>陈大C地块建设项目桩基检测及基坑支护检测项目</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14:paraId="4B3E9AF4">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w:t>
      </w:r>
      <w:r>
        <w:rPr>
          <w:rFonts w:hint="eastAsia"/>
          <w:color w:val="auto"/>
          <w:highlight w:val="none"/>
          <w:lang w:val="en-US" w:eastAsia="zh-CN"/>
        </w:rPr>
        <w:t>1</w:t>
      </w:r>
      <w:r>
        <w:rPr>
          <w:rFonts w:hint="eastAsia"/>
          <w:color w:val="auto"/>
          <w:highlight w:val="none"/>
          <w:lang w:eastAsia="zh-CN"/>
        </w:rPr>
        <w:t>）比选申请人基本情况表；</w:t>
      </w:r>
    </w:p>
    <w:p w14:paraId="2836B8B6">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eastAsia="zh-CN"/>
        </w:rPr>
        <w:t>授权委托书（如有）；</w:t>
      </w:r>
    </w:p>
    <w:p w14:paraId="76491000">
      <w:pPr>
        <w:pStyle w:val="18"/>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iCs/>
          <w:color w:val="auto"/>
          <w:highlight w:val="none"/>
          <w:lang w:eastAsia="zh-CN"/>
        </w:rPr>
      </w:pPr>
      <w:r>
        <w:rPr>
          <w:rFonts w:hint="eastAsia" w:ascii="宋体" w:hAnsi="宋体" w:eastAsia="宋体" w:cs="宋体"/>
          <w:color w:val="auto"/>
          <w:highlight w:val="none"/>
          <w:lang w:eastAsia="zh-CN"/>
        </w:rPr>
        <w:t>拟派出项目负责人简要情况表</w:t>
      </w:r>
      <w:r>
        <w:rPr>
          <w:rFonts w:hint="eastAsia"/>
          <w:i/>
          <w:iCs/>
          <w:color w:val="auto"/>
          <w:highlight w:val="none"/>
          <w:lang w:eastAsia="zh-CN"/>
        </w:rPr>
        <w:t>；</w:t>
      </w:r>
    </w:p>
    <w:p w14:paraId="7F33564E">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承诺如下：</w:t>
      </w:r>
    </w:p>
    <w:p w14:paraId="63B4A8B0">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14:paraId="3C4BA69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14:paraId="2468236F">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14:paraId="7FA47685">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14:paraId="54431ED7">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14:paraId="009E7ED8">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14:paraId="73E809E9">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14:paraId="1468B731">
      <w:pPr>
        <w:pStyle w:val="18"/>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14:paraId="0E9B4ECA">
      <w:pPr>
        <w:rPr>
          <w:rFonts w:hint="eastAsia" w:ascii="宋体"/>
          <w:b/>
          <w:color w:val="auto"/>
          <w:sz w:val="32"/>
          <w:szCs w:val="32"/>
          <w:highlight w:val="none"/>
        </w:rPr>
      </w:pPr>
      <w:r>
        <w:rPr>
          <w:rFonts w:hint="eastAsia" w:ascii="宋体"/>
          <w:b/>
          <w:color w:val="auto"/>
          <w:sz w:val="32"/>
          <w:szCs w:val="32"/>
          <w:highlight w:val="none"/>
        </w:rPr>
        <w:br w:type="page"/>
      </w:r>
    </w:p>
    <w:p w14:paraId="44872A28">
      <w:pPr>
        <w:pStyle w:val="43"/>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14:paraId="6698544E">
      <w:pPr>
        <w:pStyle w:val="43"/>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21"/>
        <w:tblW w:w="895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14:paraId="6F9CE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7533EF1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vAlign w:val="center"/>
          </w:tcPr>
          <w:p w14:paraId="22CF4978">
            <w:pPr>
              <w:pStyle w:val="43"/>
              <w:jc w:val="center"/>
              <w:rPr>
                <w:rFonts w:hint="eastAsia" w:ascii="宋体" w:cs="仿宋_GB2312"/>
                <w:color w:val="auto"/>
                <w:spacing w:val="14"/>
                <w:szCs w:val="21"/>
                <w:highlight w:val="none"/>
              </w:rPr>
            </w:pPr>
          </w:p>
        </w:tc>
      </w:tr>
      <w:tr w14:paraId="6BF46F4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DE1FCB">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vAlign w:val="center"/>
          </w:tcPr>
          <w:p w14:paraId="135180DD">
            <w:pPr>
              <w:pStyle w:val="43"/>
              <w:jc w:val="center"/>
              <w:rPr>
                <w:rFonts w:hint="eastAsia" w:ascii="宋体" w:cs="仿宋_GB2312"/>
                <w:color w:val="auto"/>
                <w:spacing w:val="14"/>
                <w:szCs w:val="21"/>
                <w:highlight w:val="none"/>
              </w:rPr>
            </w:pPr>
          </w:p>
        </w:tc>
      </w:tr>
      <w:tr w14:paraId="70EDB9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4B467AB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vAlign w:val="center"/>
          </w:tcPr>
          <w:p w14:paraId="116FAE00">
            <w:pPr>
              <w:pStyle w:val="43"/>
              <w:jc w:val="center"/>
              <w:rPr>
                <w:rFonts w:hint="eastAsia" w:ascii="宋体" w:cs="仿宋_GB2312"/>
                <w:color w:val="auto"/>
                <w:spacing w:val="14"/>
                <w:szCs w:val="21"/>
                <w:highlight w:val="none"/>
              </w:rPr>
            </w:pPr>
          </w:p>
        </w:tc>
        <w:tc>
          <w:tcPr>
            <w:tcW w:w="1440" w:type="dxa"/>
            <w:vAlign w:val="center"/>
          </w:tcPr>
          <w:p w14:paraId="17E412FC">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vAlign w:val="center"/>
          </w:tcPr>
          <w:p w14:paraId="1AC01D09">
            <w:pPr>
              <w:pStyle w:val="43"/>
              <w:jc w:val="center"/>
              <w:rPr>
                <w:rFonts w:hint="eastAsia" w:ascii="宋体" w:cs="仿宋_GB2312"/>
                <w:color w:val="auto"/>
                <w:spacing w:val="14"/>
                <w:szCs w:val="21"/>
                <w:highlight w:val="none"/>
              </w:rPr>
            </w:pPr>
          </w:p>
        </w:tc>
      </w:tr>
      <w:tr w14:paraId="01BDAA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18AAE709">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vAlign w:val="center"/>
          </w:tcPr>
          <w:p w14:paraId="0F707D6E">
            <w:pPr>
              <w:pStyle w:val="43"/>
              <w:jc w:val="center"/>
              <w:rPr>
                <w:rFonts w:hint="eastAsia" w:ascii="宋体" w:cs="仿宋_GB2312"/>
                <w:color w:val="auto"/>
                <w:spacing w:val="14"/>
                <w:szCs w:val="21"/>
                <w:highlight w:val="none"/>
              </w:rPr>
            </w:pPr>
          </w:p>
        </w:tc>
        <w:tc>
          <w:tcPr>
            <w:tcW w:w="1440" w:type="dxa"/>
            <w:vAlign w:val="center"/>
          </w:tcPr>
          <w:p w14:paraId="0760D340">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vAlign w:val="center"/>
          </w:tcPr>
          <w:p w14:paraId="59A66C34">
            <w:pPr>
              <w:pStyle w:val="43"/>
              <w:jc w:val="center"/>
              <w:rPr>
                <w:rFonts w:hint="eastAsia" w:ascii="宋体" w:cs="仿宋_GB2312"/>
                <w:color w:val="auto"/>
                <w:spacing w:val="14"/>
                <w:szCs w:val="21"/>
                <w:highlight w:val="none"/>
              </w:rPr>
            </w:pPr>
          </w:p>
        </w:tc>
      </w:tr>
      <w:tr w14:paraId="127A8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5F062B71">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vAlign w:val="center"/>
          </w:tcPr>
          <w:p w14:paraId="12D8EB84">
            <w:pPr>
              <w:pStyle w:val="43"/>
              <w:jc w:val="center"/>
              <w:rPr>
                <w:rFonts w:hint="eastAsia" w:ascii="宋体" w:cs="仿宋_GB2312"/>
                <w:color w:val="auto"/>
                <w:spacing w:val="14"/>
                <w:szCs w:val="21"/>
                <w:highlight w:val="none"/>
              </w:rPr>
            </w:pPr>
          </w:p>
        </w:tc>
        <w:tc>
          <w:tcPr>
            <w:tcW w:w="1440" w:type="dxa"/>
            <w:vAlign w:val="center"/>
          </w:tcPr>
          <w:p w14:paraId="64326A0A">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vAlign w:val="center"/>
          </w:tcPr>
          <w:p w14:paraId="3A4504F6">
            <w:pPr>
              <w:pStyle w:val="43"/>
              <w:jc w:val="center"/>
              <w:rPr>
                <w:rFonts w:hint="eastAsia" w:ascii="宋体" w:cs="仿宋_GB2312"/>
                <w:color w:val="auto"/>
                <w:spacing w:val="14"/>
                <w:szCs w:val="21"/>
                <w:highlight w:val="none"/>
              </w:rPr>
            </w:pPr>
          </w:p>
        </w:tc>
      </w:tr>
      <w:tr w14:paraId="57EA80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2520" w:type="dxa"/>
            <w:vAlign w:val="center"/>
          </w:tcPr>
          <w:p w14:paraId="63086FE5">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vAlign w:val="center"/>
          </w:tcPr>
          <w:p w14:paraId="7609FAAE">
            <w:pPr>
              <w:pStyle w:val="43"/>
              <w:jc w:val="center"/>
              <w:rPr>
                <w:rFonts w:hint="eastAsia" w:ascii="宋体" w:cs="仿宋_GB2312"/>
                <w:color w:val="auto"/>
                <w:spacing w:val="14"/>
                <w:szCs w:val="21"/>
                <w:highlight w:val="none"/>
              </w:rPr>
            </w:pPr>
          </w:p>
        </w:tc>
        <w:tc>
          <w:tcPr>
            <w:tcW w:w="1440" w:type="dxa"/>
            <w:vAlign w:val="center"/>
          </w:tcPr>
          <w:p w14:paraId="1A4C42B3">
            <w:pPr>
              <w:pStyle w:val="43"/>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vAlign w:val="center"/>
          </w:tcPr>
          <w:p w14:paraId="1C29C39E">
            <w:pPr>
              <w:pStyle w:val="43"/>
              <w:jc w:val="center"/>
              <w:rPr>
                <w:rFonts w:hint="eastAsia" w:ascii="宋体" w:cs="仿宋_GB2312"/>
                <w:color w:val="auto"/>
                <w:spacing w:val="14"/>
                <w:szCs w:val="21"/>
                <w:highlight w:val="none"/>
              </w:rPr>
            </w:pPr>
          </w:p>
        </w:tc>
      </w:tr>
      <w:tr w14:paraId="41831E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67" w:hRule="atLeast"/>
          <w:jc w:val="center"/>
        </w:trPr>
        <w:tc>
          <w:tcPr>
            <w:tcW w:w="8954" w:type="dxa"/>
            <w:gridSpan w:val="4"/>
            <w:vAlign w:val="top"/>
          </w:tcPr>
          <w:p w14:paraId="4304552B">
            <w:pPr>
              <w:pStyle w:val="43"/>
              <w:rPr>
                <w:rFonts w:hint="eastAsia" w:ascii="宋体" w:cs="仿宋_GB2312"/>
                <w:color w:val="auto"/>
                <w:spacing w:val="14"/>
                <w:szCs w:val="21"/>
                <w:highlight w:val="none"/>
              </w:rPr>
            </w:pPr>
          </w:p>
          <w:p w14:paraId="4FE14B82">
            <w:pPr>
              <w:pStyle w:val="43"/>
              <w:ind w:firstLine="476" w:firstLineChars="200"/>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14:paraId="681227E2">
      <w:pPr>
        <w:pStyle w:val="43"/>
        <w:rPr>
          <w:rFonts w:hint="eastAsia" w:ascii="宋体" w:cs="仿宋_GB2312"/>
          <w:color w:val="auto"/>
          <w:spacing w:val="14"/>
          <w:sz w:val="24"/>
          <w:highlight w:val="none"/>
        </w:rPr>
      </w:pPr>
    </w:p>
    <w:p w14:paraId="7DC7F38D">
      <w:pPr>
        <w:pStyle w:val="43"/>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14:paraId="40C6B914">
      <w:pPr>
        <w:pStyle w:val="43"/>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14:paraId="649E7052">
      <w:pPr>
        <w:pStyle w:val="43"/>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14:paraId="39BFA845">
      <w:pPr>
        <w:pStyle w:val="18"/>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ascii="宋体" w:hAnsi="宋体" w:eastAsia="宋体" w:cs="宋体"/>
          <w:b/>
          <w:bCs w:val="0"/>
          <w:color w:val="auto"/>
          <w:szCs w:val="21"/>
          <w:highlight w:val="none"/>
        </w:rPr>
      </w:pPr>
      <w:r>
        <w:rPr>
          <w:rFonts w:hint="eastAsia"/>
          <w:color w:val="auto"/>
          <w:sz w:val="32"/>
          <w:szCs w:val="32"/>
          <w:highlight w:val="none"/>
        </w:rPr>
        <w:t> </w:t>
      </w:r>
      <w:r>
        <w:rPr>
          <w:rFonts w:hint="eastAsia" w:ascii="宋体" w:hAnsi="宋体" w:eastAsia="宋体" w:cs="宋体"/>
          <w:b/>
          <w:bCs w:val="0"/>
          <w:color w:val="auto"/>
          <w:szCs w:val="21"/>
          <w:highlight w:val="none"/>
        </w:rPr>
        <w:t>★注意：</w:t>
      </w:r>
    </w:p>
    <w:p w14:paraId="7E686B8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须附上营业执照复印件、法定代表人身份证复印件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4EE56210">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b/>
          <w:bCs w:val="0"/>
          <w:color w:val="auto"/>
          <w:sz w:val="22"/>
          <w:szCs w:val="22"/>
          <w:highlight w:val="none"/>
          <w:u w:val="none"/>
          <w:lang w:eastAsia="zh-CN"/>
        </w:rPr>
      </w:pPr>
      <w:r>
        <w:rPr>
          <w:rFonts w:hint="eastAsia" w:ascii="宋体" w:hAnsi="宋体" w:eastAsia="宋体" w:cs="宋体"/>
          <w:b/>
          <w:bCs w:val="0"/>
          <w:color w:val="auto"/>
          <w:szCs w:val="21"/>
          <w:highlight w:val="none"/>
          <w:u w:val="double"/>
          <w:lang w:eastAsia="zh-CN"/>
        </w:rPr>
        <w:t>须附上建设行政主管部门核发的有效的建设工程综合检测资质或建筑地基基础工程检测专项资质证书复印件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加盖单位公章；省外检测机构在闽从事质量检测业务的，必须取得福建省建设行政主管部门颁发的备案证书复印件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r>
        <w:rPr>
          <w:rFonts w:hint="eastAsia" w:ascii="宋体"/>
          <w:b/>
          <w:bCs w:val="0"/>
          <w:color w:val="auto"/>
          <w:sz w:val="22"/>
          <w:szCs w:val="22"/>
          <w:highlight w:val="none"/>
          <w:u w:val="none"/>
          <w:lang w:eastAsia="zh-CN"/>
        </w:rPr>
        <w:t>；</w:t>
      </w:r>
    </w:p>
    <w:p w14:paraId="1A1F73E2">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double"/>
          <w:lang w:eastAsia="zh-CN"/>
        </w:rPr>
      </w:pPr>
      <w:r>
        <w:rPr>
          <w:rFonts w:hint="eastAsia" w:ascii="宋体" w:hAnsi="宋体" w:eastAsia="宋体" w:cs="宋体"/>
          <w:b/>
          <w:bCs w:val="0"/>
          <w:color w:val="auto"/>
          <w:szCs w:val="21"/>
          <w:highlight w:val="none"/>
          <w:u w:val="double"/>
          <w:lang w:eastAsia="zh-CN"/>
        </w:rPr>
        <w:t>须附上省级及以上市场监督管理局核发有效的CMA计量认证复印件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w:t>
      </w:r>
    </w:p>
    <w:p w14:paraId="2AAAAA98">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须附上比选申请人及其现任法定代表人未被列入全国失信被执行人名单的截图证明复印件</w:t>
      </w:r>
      <w:r>
        <w:rPr>
          <w:b/>
          <w:bCs/>
          <w:color w:val="auto"/>
          <w:sz w:val="21"/>
          <w:szCs w:val="21"/>
          <w:highlight w:val="none"/>
          <w:u w:val="double"/>
        </w:rPr>
        <w:t>并</w:t>
      </w:r>
      <w:r>
        <w:rPr>
          <w:rFonts w:hint="eastAsia" w:ascii="宋体" w:hAnsi="宋体" w:eastAsia="宋体" w:cs="宋体"/>
          <w:b/>
          <w:bCs w:val="0"/>
          <w:color w:val="auto"/>
          <w:szCs w:val="21"/>
          <w:highlight w:val="none"/>
          <w:u w:val="double"/>
          <w:lang w:eastAsia="zh-CN"/>
        </w:rPr>
        <w:t>加盖单位公章（查询网址：https://zxgk.court.gov.cn/shixin/）</w:t>
      </w:r>
    </w:p>
    <w:p w14:paraId="5CDB52D5">
      <w:pPr>
        <w:pStyle w:val="6"/>
        <w:keepNext w:val="0"/>
        <w:keepLines w:val="0"/>
        <w:pageBreakBefore w:val="0"/>
        <w:widowControl w:val="0"/>
        <w:numPr>
          <w:ilvl w:val="0"/>
          <w:numId w:val="2"/>
        </w:numPr>
        <w:tabs>
          <w:tab w:val="left" w:pos="1000"/>
        </w:tabs>
        <w:kinsoku/>
        <w:wordWrap/>
        <w:overflowPunct/>
        <w:topLinePunct w:val="0"/>
        <w:autoSpaceDE/>
        <w:autoSpaceDN/>
        <w:bidi w:val="0"/>
        <w:adjustRightInd/>
        <w:snapToGrid/>
        <w:spacing w:line="440" w:lineRule="exact"/>
        <w:ind w:firstLine="420"/>
        <w:textAlignment w:val="auto"/>
        <w:rPr>
          <w:rFonts w:hint="eastAsia" w:ascii="宋体" w:hAnsi="宋体" w:eastAsia="宋体" w:cs="宋体"/>
          <w:b/>
          <w:bCs w:val="0"/>
          <w:color w:val="auto"/>
          <w:szCs w:val="21"/>
          <w:highlight w:val="none"/>
          <w:u w:val="none"/>
        </w:rPr>
      </w:pPr>
      <w:r>
        <w:rPr>
          <w:rFonts w:hint="eastAsia" w:ascii="宋体" w:hAnsi="宋体" w:eastAsia="宋体" w:cs="宋体"/>
          <w:b/>
          <w:bCs w:val="0"/>
          <w:color w:val="auto"/>
          <w:szCs w:val="21"/>
          <w:highlight w:val="none"/>
          <w:u w:val="double"/>
          <w:lang w:eastAsia="zh-CN"/>
        </w:rPr>
        <w:t>上述各类证书发生变更的</w:t>
      </w:r>
      <w:r>
        <w:rPr>
          <w:rFonts w:hint="eastAsia" w:ascii="宋体" w:hAnsi="宋体" w:eastAsia="宋体" w:cs="宋体"/>
          <w:b/>
          <w:bCs w:val="0"/>
          <w:color w:val="auto"/>
          <w:szCs w:val="21"/>
          <w:highlight w:val="none"/>
          <w:u w:val="double"/>
        </w:rPr>
        <w:t>，应办理完变更手续方可参加比选，并以发证机关核准的变更为准；否则为证书无效进行评定</w:t>
      </w:r>
      <w:r>
        <w:rPr>
          <w:rFonts w:hint="eastAsia" w:ascii="宋体" w:hAnsi="宋体" w:eastAsia="宋体" w:cs="宋体"/>
          <w:b/>
          <w:bCs w:val="0"/>
          <w:color w:val="auto"/>
          <w:szCs w:val="21"/>
          <w:highlight w:val="none"/>
          <w:u w:val="none"/>
        </w:rPr>
        <w:t>。</w:t>
      </w:r>
    </w:p>
    <w:p w14:paraId="29B373B6">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14:paraId="6D280E0A">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1-2.授权委托书</w:t>
      </w:r>
      <w:r>
        <w:rPr>
          <w:rFonts w:hint="eastAsia" w:ascii="宋体"/>
          <w:b/>
          <w:color w:val="auto"/>
          <w:sz w:val="24"/>
          <w:szCs w:val="24"/>
          <w:highlight w:val="none"/>
          <w:lang w:eastAsia="zh-CN"/>
        </w:rPr>
        <w:t>（如有）</w:t>
      </w:r>
    </w:p>
    <w:p w14:paraId="6296F74C">
      <w:pPr>
        <w:pStyle w:val="18"/>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14:paraId="2C27A58C">
      <w:pPr>
        <w:pStyle w:val="18"/>
        <w:shd w:val="clear" w:color="auto" w:fill="FFFFFF"/>
        <w:spacing w:before="0" w:beforeAutospacing="0" w:after="0" w:afterAutospacing="0" w:line="560" w:lineRule="atLeast"/>
        <w:ind w:firstLine="640"/>
        <w:rPr>
          <w:color w:val="auto"/>
          <w:highlight w:val="none"/>
          <w:shd w:val="clear" w:color="auto" w:fill="FFFFFF"/>
        </w:rPr>
      </w:pPr>
    </w:p>
    <w:p w14:paraId="7FB86572">
      <w:pPr>
        <w:pStyle w:val="18"/>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14:paraId="411D5AE7">
      <w:pPr>
        <w:pStyle w:val="18"/>
        <w:spacing w:before="0" w:beforeAutospacing="0" w:after="0" w:afterAutospacing="0" w:line="480" w:lineRule="auto"/>
        <w:ind w:firstLine="640"/>
        <w:jc w:val="both"/>
        <w:rPr>
          <w:color w:val="auto"/>
          <w:highlight w:val="none"/>
        </w:rPr>
      </w:pPr>
      <w:r>
        <w:rPr>
          <w:rFonts w:hint="eastAsia"/>
          <w:color w:val="auto"/>
          <w:highlight w:val="none"/>
        </w:rPr>
        <w:t> </w:t>
      </w:r>
    </w:p>
    <w:p w14:paraId="1ED6954F">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27980C0">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276A628C">
      <w:pPr>
        <w:pStyle w:val="18"/>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427D4915">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0885B5D4">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1D036026">
      <w:pPr>
        <w:pStyle w:val="18"/>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14:paraId="7999F340">
      <w:pPr>
        <w:pStyle w:val="18"/>
        <w:shd w:val="clear" w:color="auto" w:fill="FFFFFF"/>
        <w:spacing w:before="0" w:beforeAutospacing="0" w:after="0" w:afterAutospacing="0" w:line="560" w:lineRule="atLeast"/>
        <w:ind w:right="474"/>
        <w:jc w:val="right"/>
        <w:rPr>
          <w:color w:val="auto"/>
          <w:highlight w:val="none"/>
          <w:shd w:val="clear" w:color="auto" w:fill="FFFFFF"/>
        </w:rPr>
      </w:pPr>
    </w:p>
    <w:p w14:paraId="52DEF94A">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79F8A948">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3" w:right="63" w:firstLine="400"/>
        <w:textAlignment w:val="auto"/>
        <w:rPr>
          <w:color w:val="auto"/>
          <w:sz w:val="21"/>
          <w:szCs w:val="21"/>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rFonts w:hint="eastAsia"/>
          <w:b/>
          <w:bCs/>
          <w:color w:val="auto"/>
          <w:sz w:val="21"/>
          <w:szCs w:val="21"/>
          <w:highlight w:val="none"/>
          <w:u w:val="none"/>
          <w:lang w:val="en-US" w:eastAsia="zh-CN"/>
        </w:rPr>
        <w:t>1.</w:t>
      </w:r>
      <w:r>
        <w:rPr>
          <w:b/>
          <w:bCs/>
          <w:color w:val="auto"/>
          <w:sz w:val="21"/>
          <w:szCs w:val="21"/>
          <w:highlight w:val="none"/>
          <w:u w:val="double"/>
        </w:rPr>
        <w:t>比选申请人须提供委托代理人身份证复印件并加盖单位公章</w:t>
      </w:r>
      <w:r>
        <w:rPr>
          <w:b/>
          <w:bCs/>
          <w:color w:val="auto"/>
          <w:sz w:val="21"/>
          <w:szCs w:val="21"/>
          <w:highlight w:val="none"/>
          <w:u w:val="none"/>
        </w:rPr>
        <w:t>。</w:t>
      </w:r>
      <w:r>
        <w:rPr>
          <w:color w:val="auto"/>
          <w:sz w:val="21"/>
          <w:szCs w:val="21"/>
          <w:highlight w:val="none"/>
          <w:u w:val="none"/>
        </w:rPr>
        <w:t xml:space="preserve"> </w:t>
      </w:r>
    </w:p>
    <w:p w14:paraId="6B7A97A1">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t>1-3.拟派出项目负责人简要情况表</w:t>
      </w:r>
    </w:p>
    <w:p w14:paraId="74F8CC05">
      <w:pPr>
        <w:rPr>
          <w:rFonts w:hint="eastAsia" w:ascii="宋体"/>
          <w:b/>
          <w:color w:val="auto"/>
          <w:sz w:val="24"/>
          <w:szCs w:val="24"/>
          <w:highlight w:val="none"/>
          <w:lang w:val="en-US" w:eastAsia="zh-CN"/>
        </w:rPr>
      </w:pPr>
    </w:p>
    <w:p w14:paraId="21E2F0CF">
      <w:pPr>
        <w:rPr>
          <w:rFonts w:hint="eastAsia" w:ascii="宋体"/>
          <w:b/>
          <w:color w:val="auto"/>
          <w:sz w:val="24"/>
          <w:szCs w:val="24"/>
          <w:highlight w:val="none"/>
          <w:lang w:val="en-US" w:eastAsia="zh-CN"/>
        </w:rPr>
      </w:pPr>
    </w:p>
    <w:p w14:paraId="57833FAA">
      <w:pPr>
        <w:tabs>
          <w:tab w:val="left" w:pos="0"/>
          <w:tab w:val="left" w:pos="567"/>
          <w:tab w:val="left" w:pos="993"/>
          <w:tab w:val="left" w:pos="1134"/>
        </w:tabs>
        <w:snapToGrid w:val="0"/>
        <w:spacing w:before="156" w:beforeLines="50" w:after="156" w:afterLines="50" w:line="300" w:lineRule="auto"/>
        <w:jc w:val="center"/>
        <w:rPr>
          <w:rFonts w:hint="eastAsia" w:ascii="宋体" w:hAnsi="宋体" w:cs="宋体"/>
          <w:b/>
          <w:color w:val="auto"/>
          <w:sz w:val="30"/>
          <w:szCs w:val="30"/>
        </w:rPr>
      </w:pPr>
      <w:r>
        <w:rPr>
          <w:rFonts w:hint="eastAsia" w:ascii="宋体" w:hAnsi="宋体" w:cs="宋体"/>
          <w:b/>
          <w:color w:val="auto"/>
          <w:sz w:val="30"/>
          <w:szCs w:val="30"/>
        </w:rPr>
        <w:t>拟派出项目负责人简要情况表</w:t>
      </w:r>
    </w:p>
    <w:tbl>
      <w:tblPr>
        <w:tblStyle w:val="21"/>
        <w:tblW w:w="993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77"/>
        <w:gridCol w:w="1008"/>
        <w:gridCol w:w="1954"/>
        <w:gridCol w:w="1163"/>
        <w:gridCol w:w="1248"/>
        <w:gridCol w:w="700"/>
        <w:gridCol w:w="1063"/>
        <w:gridCol w:w="1425"/>
      </w:tblGrid>
      <w:tr w14:paraId="32DF00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4486D48">
            <w:pPr>
              <w:jc w:val="center"/>
              <w:rPr>
                <w:rFonts w:hint="eastAsia" w:ascii="宋体" w:hAnsi="宋体" w:cs="宋体"/>
                <w:color w:val="auto"/>
                <w:sz w:val="24"/>
                <w:szCs w:val="24"/>
              </w:rPr>
            </w:pPr>
            <w:r>
              <w:rPr>
                <w:rFonts w:hint="eastAsia" w:ascii="宋体" w:hAnsi="宋体" w:cs="宋体"/>
                <w:color w:val="auto"/>
                <w:sz w:val="24"/>
                <w:szCs w:val="24"/>
              </w:rPr>
              <w:t>姓  名</w:t>
            </w:r>
          </w:p>
        </w:tc>
        <w:tc>
          <w:tcPr>
            <w:tcW w:w="1008" w:type="dxa"/>
            <w:vAlign w:val="center"/>
          </w:tcPr>
          <w:p w14:paraId="272583A8">
            <w:pPr>
              <w:jc w:val="center"/>
              <w:rPr>
                <w:rFonts w:hint="eastAsia" w:ascii="宋体" w:hAnsi="宋体" w:cs="宋体"/>
                <w:color w:val="auto"/>
                <w:sz w:val="24"/>
                <w:szCs w:val="24"/>
              </w:rPr>
            </w:pPr>
          </w:p>
        </w:tc>
        <w:tc>
          <w:tcPr>
            <w:tcW w:w="1954" w:type="dxa"/>
            <w:vAlign w:val="center"/>
          </w:tcPr>
          <w:p w14:paraId="0672FF3B">
            <w:pPr>
              <w:jc w:val="center"/>
              <w:rPr>
                <w:rFonts w:hint="eastAsia" w:ascii="宋体" w:hAnsi="宋体" w:cs="宋体"/>
                <w:color w:val="auto"/>
                <w:sz w:val="24"/>
                <w:szCs w:val="24"/>
              </w:rPr>
            </w:pPr>
            <w:r>
              <w:rPr>
                <w:rFonts w:hint="eastAsia" w:ascii="宋体" w:hAnsi="宋体" w:cs="宋体"/>
                <w:color w:val="auto"/>
                <w:sz w:val="24"/>
                <w:szCs w:val="24"/>
              </w:rPr>
              <w:t>身份证号码</w:t>
            </w:r>
          </w:p>
        </w:tc>
        <w:tc>
          <w:tcPr>
            <w:tcW w:w="5599" w:type="dxa"/>
            <w:gridSpan w:val="5"/>
            <w:vAlign w:val="center"/>
          </w:tcPr>
          <w:p w14:paraId="3DD9F09B">
            <w:pPr>
              <w:jc w:val="center"/>
              <w:rPr>
                <w:rFonts w:hint="eastAsia" w:ascii="宋体" w:hAnsi="宋体" w:cs="宋体"/>
                <w:color w:val="auto"/>
                <w:sz w:val="24"/>
                <w:szCs w:val="24"/>
              </w:rPr>
            </w:pPr>
          </w:p>
        </w:tc>
      </w:tr>
      <w:tr w14:paraId="0A2DD0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1377" w:type="dxa"/>
            <w:vAlign w:val="center"/>
          </w:tcPr>
          <w:p w14:paraId="729B1A65">
            <w:pPr>
              <w:jc w:val="center"/>
              <w:rPr>
                <w:rFonts w:hint="eastAsia" w:ascii="宋体" w:hAnsi="宋体" w:cs="宋体"/>
                <w:color w:val="auto"/>
                <w:sz w:val="24"/>
                <w:szCs w:val="24"/>
              </w:rPr>
            </w:pPr>
            <w:r>
              <w:rPr>
                <w:rFonts w:hint="eastAsia" w:ascii="宋体" w:hAnsi="宋体" w:cs="宋体"/>
                <w:color w:val="auto"/>
                <w:sz w:val="24"/>
                <w:szCs w:val="24"/>
              </w:rPr>
              <w:t>职  称</w:t>
            </w:r>
          </w:p>
        </w:tc>
        <w:tc>
          <w:tcPr>
            <w:tcW w:w="1008" w:type="dxa"/>
            <w:vAlign w:val="center"/>
          </w:tcPr>
          <w:p w14:paraId="39EAA85B">
            <w:pPr>
              <w:jc w:val="center"/>
              <w:rPr>
                <w:rFonts w:hint="eastAsia" w:ascii="宋体" w:hAnsi="宋体" w:cs="宋体"/>
                <w:color w:val="auto"/>
                <w:sz w:val="24"/>
                <w:szCs w:val="24"/>
              </w:rPr>
            </w:pPr>
          </w:p>
        </w:tc>
        <w:tc>
          <w:tcPr>
            <w:tcW w:w="1954" w:type="dxa"/>
            <w:vAlign w:val="center"/>
          </w:tcPr>
          <w:p w14:paraId="583B168F">
            <w:pPr>
              <w:jc w:val="center"/>
              <w:rPr>
                <w:rFonts w:hint="eastAsia" w:ascii="宋体" w:hAnsi="宋体" w:cs="宋体"/>
                <w:color w:val="auto"/>
                <w:sz w:val="24"/>
                <w:szCs w:val="24"/>
              </w:rPr>
            </w:pPr>
            <w:r>
              <w:rPr>
                <w:rFonts w:hint="eastAsia" w:ascii="宋体" w:hAnsi="宋体" w:cs="宋体"/>
                <w:color w:val="auto"/>
                <w:sz w:val="24"/>
                <w:szCs w:val="24"/>
              </w:rPr>
              <w:t>职称证书编号</w:t>
            </w:r>
          </w:p>
        </w:tc>
        <w:tc>
          <w:tcPr>
            <w:tcW w:w="2411" w:type="dxa"/>
            <w:gridSpan w:val="2"/>
            <w:vAlign w:val="center"/>
          </w:tcPr>
          <w:p w14:paraId="0A578E1F">
            <w:pPr>
              <w:jc w:val="center"/>
              <w:rPr>
                <w:rFonts w:hint="eastAsia" w:ascii="宋体" w:hAnsi="宋体" w:cs="宋体"/>
                <w:color w:val="auto"/>
                <w:sz w:val="24"/>
                <w:szCs w:val="24"/>
              </w:rPr>
            </w:pPr>
          </w:p>
        </w:tc>
        <w:tc>
          <w:tcPr>
            <w:tcW w:w="1763" w:type="dxa"/>
            <w:gridSpan w:val="2"/>
            <w:vAlign w:val="center"/>
          </w:tcPr>
          <w:p w14:paraId="22F29191">
            <w:pPr>
              <w:jc w:val="center"/>
              <w:rPr>
                <w:rFonts w:hint="eastAsia" w:ascii="宋体" w:hAnsi="宋体" w:cs="宋体"/>
                <w:color w:val="auto"/>
                <w:sz w:val="24"/>
                <w:szCs w:val="24"/>
              </w:rPr>
            </w:pPr>
            <w:r>
              <w:rPr>
                <w:rFonts w:hint="eastAsia" w:ascii="宋体" w:hAnsi="宋体" w:cs="宋体"/>
                <w:color w:val="auto"/>
                <w:sz w:val="24"/>
                <w:szCs w:val="24"/>
              </w:rPr>
              <w:t>性别</w:t>
            </w:r>
          </w:p>
        </w:tc>
        <w:tc>
          <w:tcPr>
            <w:tcW w:w="1425" w:type="dxa"/>
            <w:vAlign w:val="center"/>
          </w:tcPr>
          <w:p w14:paraId="4688306A">
            <w:pPr>
              <w:jc w:val="center"/>
              <w:rPr>
                <w:rFonts w:hint="eastAsia" w:ascii="宋体" w:hAnsi="宋体" w:cs="宋体"/>
                <w:color w:val="auto"/>
                <w:sz w:val="24"/>
                <w:szCs w:val="24"/>
              </w:rPr>
            </w:pPr>
          </w:p>
        </w:tc>
      </w:tr>
      <w:tr w14:paraId="5CE343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shd w:val="clear" w:color="auto" w:fill="auto"/>
            <w:vAlign w:val="center"/>
          </w:tcPr>
          <w:p w14:paraId="69F06F43">
            <w:pPr>
              <w:jc w:val="center"/>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rPr>
              <w:t>手机号码</w:t>
            </w:r>
          </w:p>
        </w:tc>
        <w:tc>
          <w:tcPr>
            <w:tcW w:w="2411" w:type="dxa"/>
            <w:gridSpan w:val="2"/>
            <w:shd w:val="clear" w:color="auto" w:fill="auto"/>
            <w:vAlign w:val="center"/>
          </w:tcPr>
          <w:p w14:paraId="48C89C7C">
            <w:pPr>
              <w:jc w:val="center"/>
              <w:rPr>
                <w:rFonts w:hint="eastAsia" w:ascii="宋体" w:hAnsi="宋体" w:cs="宋体" w:eastAsiaTheme="minorEastAsia"/>
                <w:color w:val="auto"/>
                <w:kern w:val="2"/>
                <w:sz w:val="24"/>
                <w:szCs w:val="24"/>
                <w:lang w:val="en-US" w:eastAsia="zh-CN" w:bidi="ar-SA"/>
              </w:rPr>
            </w:pPr>
          </w:p>
        </w:tc>
        <w:tc>
          <w:tcPr>
            <w:tcW w:w="1763" w:type="dxa"/>
            <w:gridSpan w:val="2"/>
            <w:shd w:val="clear" w:color="auto" w:fill="auto"/>
            <w:vAlign w:val="center"/>
          </w:tcPr>
          <w:p w14:paraId="67BD3B78">
            <w:pPr>
              <w:jc w:val="center"/>
              <w:rPr>
                <w:rFonts w:hint="eastAsia" w:ascii="宋体" w:hAnsi="宋体" w:cs="宋体" w:eastAsiaTheme="minorEastAsia"/>
                <w:color w:val="auto"/>
                <w:kern w:val="2"/>
                <w:sz w:val="24"/>
                <w:szCs w:val="24"/>
                <w:lang w:val="en-US" w:eastAsia="zh-CN" w:bidi="ar-SA"/>
              </w:rPr>
            </w:pPr>
            <w:r>
              <w:rPr>
                <w:rFonts w:hint="eastAsia" w:ascii="宋体" w:hAnsi="宋体" w:cs="宋体"/>
                <w:color w:val="auto"/>
                <w:sz w:val="24"/>
                <w:szCs w:val="24"/>
              </w:rPr>
              <w:t>最高学历</w:t>
            </w:r>
          </w:p>
        </w:tc>
        <w:tc>
          <w:tcPr>
            <w:tcW w:w="1425" w:type="dxa"/>
            <w:vAlign w:val="center"/>
          </w:tcPr>
          <w:p w14:paraId="345334DC">
            <w:pPr>
              <w:jc w:val="center"/>
              <w:rPr>
                <w:rFonts w:hint="eastAsia" w:ascii="宋体" w:hAnsi="宋体" w:cs="宋体"/>
                <w:color w:val="auto"/>
                <w:sz w:val="24"/>
                <w:szCs w:val="24"/>
              </w:rPr>
            </w:pPr>
          </w:p>
        </w:tc>
      </w:tr>
      <w:tr w14:paraId="47926B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0" w:hRule="atLeast"/>
        </w:trPr>
        <w:tc>
          <w:tcPr>
            <w:tcW w:w="4339" w:type="dxa"/>
            <w:gridSpan w:val="3"/>
            <w:vAlign w:val="center"/>
          </w:tcPr>
          <w:p w14:paraId="251AE48D">
            <w:pPr>
              <w:jc w:val="center"/>
              <w:rPr>
                <w:rFonts w:hint="eastAsia" w:ascii="宋体" w:hAnsi="宋体" w:cs="宋体"/>
                <w:color w:val="auto"/>
                <w:sz w:val="24"/>
                <w:szCs w:val="24"/>
              </w:rPr>
            </w:pPr>
            <w:r>
              <w:rPr>
                <w:rFonts w:hint="eastAsia" w:ascii="宋体" w:hAnsi="宋体" w:cs="宋体"/>
                <w:color w:val="auto"/>
                <w:sz w:val="24"/>
              </w:rPr>
              <w:t>执业资格证书编号</w:t>
            </w:r>
          </w:p>
        </w:tc>
        <w:tc>
          <w:tcPr>
            <w:tcW w:w="5599" w:type="dxa"/>
            <w:gridSpan w:val="5"/>
            <w:vAlign w:val="center"/>
          </w:tcPr>
          <w:p w14:paraId="0945F5EF">
            <w:pPr>
              <w:jc w:val="center"/>
              <w:rPr>
                <w:rFonts w:hint="eastAsia" w:ascii="宋体" w:hAnsi="宋体" w:cs="宋体"/>
                <w:color w:val="auto"/>
                <w:sz w:val="24"/>
                <w:szCs w:val="24"/>
              </w:rPr>
            </w:pPr>
          </w:p>
        </w:tc>
      </w:tr>
      <w:tr w14:paraId="057BDD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trPr>
        <w:tc>
          <w:tcPr>
            <w:tcW w:w="1377" w:type="dxa"/>
            <w:vAlign w:val="center"/>
          </w:tcPr>
          <w:p w14:paraId="111C1EE3">
            <w:pPr>
              <w:jc w:val="center"/>
              <w:rPr>
                <w:rFonts w:hint="eastAsia" w:ascii="宋体" w:hAnsi="宋体" w:cs="宋体"/>
                <w:color w:val="auto"/>
                <w:sz w:val="24"/>
                <w:szCs w:val="24"/>
              </w:rPr>
            </w:pPr>
            <w:r>
              <w:rPr>
                <w:rFonts w:hint="eastAsia" w:ascii="宋体" w:hAnsi="宋体" w:cs="宋体"/>
                <w:color w:val="auto"/>
                <w:sz w:val="24"/>
                <w:szCs w:val="24"/>
              </w:rPr>
              <w:t>毕业学校</w:t>
            </w:r>
          </w:p>
        </w:tc>
        <w:tc>
          <w:tcPr>
            <w:tcW w:w="8561" w:type="dxa"/>
            <w:gridSpan w:val="7"/>
            <w:vAlign w:val="center"/>
          </w:tcPr>
          <w:p w14:paraId="3173E5B1">
            <w:pPr>
              <w:ind w:firstLine="960" w:firstLineChars="400"/>
              <w:rPr>
                <w:rFonts w:hint="eastAsia" w:ascii="宋体" w:hAnsi="宋体" w:cs="宋体"/>
                <w:color w:val="auto"/>
                <w:sz w:val="24"/>
                <w:szCs w:val="24"/>
              </w:rPr>
            </w:pPr>
            <w:r>
              <w:rPr>
                <w:rFonts w:hint="eastAsia" w:ascii="宋体" w:hAnsi="宋体" w:cs="宋体"/>
                <w:color w:val="auto"/>
                <w:sz w:val="24"/>
                <w:szCs w:val="24"/>
              </w:rPr>
              <w:t>年毕业于                  学校            专业</w:t>
            </w:r>
          </w:p>
        </w:tc>
      </w:tr>
      <w:tr w14:paraId="7F6115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9938" w:type="dxa"/>
            <w:gridSpan w:val="8"/>
            <w:vAlign w:val="center"/>
          </w:tcPr>
          <w:p w14:paraId="5DF24E95">
            <w:pPr>
              <w:jc w:val="center"/>
              <w:rPr>
                <w:rFonts w:hint="eastAsia" w:ascii="宋体" w:hAnsi="宋体" w:cs="宋体"/>
                <w:color w:val="auto"/>
                <w:sz w:val="24"/>
                <w:szCs w:val="24"/>
              </w:rPr>
            </w:pPr>
            <w:r>
              <w:rPr>
                <w:rFonts w:hint="eastAsia" w:ascii="宋体" w:hAnsi="宋体" w:cs="宋体"/>
                <w:color w:val="auto"/>
                <w:sz w:val="24"/>
                <w:szCs w:val="24"/>
              </w:rPr>
              <w:t>主要工作经历</w:t>
            </w:r>
          </w:p>
        </w:tc>
      </w:tr>
      <w:tr w14:paraId="79DB50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1377" w:type="dxa"/>
            <w:vAlign w:val="center"/>
          </w:tcPr>
          <w:p w14:paraId="41E47EBF">
            <w:pPr>
              <w:jc w:val="center"/>
              <w:rPr>
                <w:rFonts w:hint="eastAsia" w:ascii="宋体" w:hAnsi="宋体" w:cs="宋体"/>
                <w:color w:val="auto"/>
                <w:sz w:val="24"/>
                <w:szCs w:val="24"/>
              </w:rPr>
            </w:pPr>
            <w:r>
              <w:rPr>
                <w:rFonts w:hint="eastAsia" w:ascii="宋体" w:hAnsi="宋体" w:cs="宋体"/>
                <w:color w:val="auto"/>
                <w:sz w:val="24"/>
                <w:szCs w:val="24"/>
              </w:rPr>
              <w:t>时  间</w:t>
            </w:r>
          </w:p>
        </w:tc>
        <w:tc>
          <w:tcPr>
            <w:tcW w:w="4125" w:type="dxa"/>
            <w:gridSpan w:val="3"/>
            <w:vAlign w:val="center"/>
          </w:tcPr>
          <w:p w14:paraId="319C1B2D">
            <w:pPr>
              <w:jc w:val="center"/>
              <w:rPr>
                <w:rFonts w:hint="eastAsia" w:ascii="宋体" w:hAnsi="宋体" w:cs="宋体"/>
                <w:color w:val="auto"/>
                <w:sz w:val="24"/>
                <w:szCs w:val="24"/>
              </w:rPr>
            </w:pPr>
            <w:r>
              <w:rPr>
                <w:rFonts w:hint="eastAsia" w:ascii="宋体" w:hAnsi="宋体" w:cs="宋体"/>
                <w:color w:val="auto"/>
                <w:sz w:val="24"/>
                <w:szCs w:val="24"/>
              </w:rPr>
              <w:t>参加过的类似项目名称</w:t>
            </w:r>
          </w:p>
        </w:tc>
        <w:tc>
          <w:tcPr>
            <w:tcW w:w="1948" w:type="dxa"/>
            <w:gridSpan w:val="2"/>
            <w:vAlign w:val="center"/>
          </w:tcPr>
          <w:p w14:paraId="2B70F78E">
            <w:pPr>
              <w:jc w:val="center"/>
              <w:rPr>
                <w:rFonts w:hint="eastAsia" w:ascii="宋体" w:hAnsi="宋体" w:cs="宋体"/>
                <w:color w:val="auto"/>
                <w:sz w:val="24"/>
                <w:szCs w:val="24"/>
              </w:rPr>
            </w:pPr>
            <w:r>
              <w:rPr>
                <w:rFonts w:hint="eastAsia" w:ascii="宋体" w:hAnsi="宋体" w:cs="宋体"/>
                <w:color w:val="auto"/>
                <w:sz w:val="24"/>
                <w:szCs w:val="24"/>
              </w:rPr>
              <w:t>工程概况说明</w:t>
            </w:r>
          </w:p>
        </w:tc>
        <w:tc>
          <w:tcPr>
            <w:tcW w:w="2488" w:type="dxa"/>
            <w:gridSpan w:val="2"/>
            <w:vAlign w:val="center"/>
          </w:tcPr>
          <w:p w14:paraId="5BB36F0B">
            <w:pPr>
              <w:jc w:val="center"/>
              <w:rPr>
                <w:rFonts w:hint="eastAsia" w:ascii="宋体" w:hAnsi="宋体" w:cs="宋体"/>
                <w:color w:val="auto"/>
                <w:sz w:val="24"/>
                <w:szCs w:val="24"/>
              </w:rPr>
            </w:pPr>
            <w:r>
              <w:rPr>
                <w:rFonts w:hint="eastAsia" w:ascii="宋体" w:hAnsi="宋体" w:cs="宋体"/>
                <w:color w:val="auto"/>
                <w:sz w:val="24"/>
                <w:szCs w:val="24"/>
              </w:rPr>
              <w:t>发包人名称</w:t>
            </w:r>
          </w:p>
        </w:tc>
      </w:tr>
      <w:tr w14:paraId="54CCF43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5EF2C3F5">
            <w:pPr>
              <w:jc w:val="center"/>
              <w:rPr>
                <w:rFonts w:hint="eastAsia" w:ascii="宋体" w:hAnsi="宋体" w:cs="宋体"/>
                <w:color w:val="auto"/>
                <w:sz w:val="24"/>
                <w:szCs w:val="24"/>
              </w:rPr>
            </w:pPr>
          </w:p>
        </w:tc>
        <w:tc>
          <w:tcPr>
            <w:tcW w:w="4125" w:type="dxa"/>
            <w:gridSpan w:val="3"/>
            <w:vAlign w:val="center"/>
          </w:tcPr>
          <w:p w14:paraId="50120AE3">
            <w:pPr>
              <w:jc w:val="center"/>
              <w:rPr>
                <w:rFonts w:hint="eastAsia" w:ascii="宋体" w:hAnsi="宋体" w:cs="宋体"/>
                <w:color w:val="auto"/>
                <w:sz w:val="24"/>
                <w:szCs w:val="24"/>
              </w:rPr>
            </w:pPr>
          </w:p>
        </w:tc>
        <w:tc>
          <w:tcPr>
            <w:tcW w:w="1948" w:type="dxa"/>
            <w:gridSpan w:val="2"/>
            <w:vAlign w:val="center"/>
          </w:tcPr>
          <w:p w14:paraId="4E784769">
            <w:pPr>
              <w:jc w:val="center"/>
              <w:rPr>
                <w:rFonts w:hint="eastAsia" w:ascii="宋体" w:hAnsi="宋体" w:cs="宋体"/>
                <w:color w:val="auto"/>
                <w:sz w:val="24"/>
                <w:szCs w:val="24"/>
              </w:rPr>
            </w:pPr>
          </w:p>
        </w:tc>
        <w:tc>
          <w:tcPr>
            <w:tcW w:w="2488" w:type="dxa"/>
            <w:gridSpan w:val="2"/>
            <w:vAlign w:val="center"/>
          </w:tcPr>
          <w:p w14:paraId="569E0E19">
            <w:pPr>
              <w:jc w:val="center"/>
              <w:rPr>
                <w:rFonts w:hint="eastAsia" w:ascii="宋体" w:hAnsi="宋体" w:cs="宋体"/>
                <w:color w:val="auto"/>
                <w:sz w:val="24"/>
                <w:szCs w:val="24"/>
              </w:rPr>
            </w:pPr>
          </w:p>
        </w:tc>
      </w:tr>
      <w:tr w14:paraId="46027B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8ACBA06">
            <w:pPr>
              <w:jc w:val="center"/>
              <w:rPr>
                <w:rFonts w:hint="eastAsia" w:ascii="宋体" w:hAnsi="宋体" w:cs="宋体"/>
                <w:color w:val="auto"/>
                <w:sz w:val="24"/>
                <w:szCs w:val="24"/>
              </w:rPr>
            </w:pPr>
          </w:p>
        </w:tc>
        <w:tc>
          <w:tcPr>
            <w:tcW w:w="4125" w:type="dxa"/>
            <w:gridSpan w:val="3"/>
            <w:vAlign w:val="center"/>
          </w:tcPr>
          <w:p w14:paraId="3324C4B4">
            <w:pPr>
              <w:jc w:val="center"/>
              <w:rPr>
                <w:rFonts w:hint="eastAsia" w:ascii="宋体" w:hAnsi="宋体" w:cs="宋体"/>
                <w:color w:val="auto"/>
                <w:sz w:val="24"/>
                <w:szCs w:val="24"/>
              </w:rPr>
            </w:pPr>
          </w:p>
        </w:tc>
        <w:tc>
          <w:tcPr>
            <w:tcW w:w="1948" w:type="dxa"/>
            <w:gridSpan w:val="2"/>
            <w:vAlign w:val="center"/>
          </w:tcPr>
          <w:p w14:paraId="406B7A81">
            <w:pPr>
              <w:jc w:val="center"/>
              <w:rPr>
                <w:rFonts w:hint="eastAsia" w:ascii="宋体" w:hAnsi="宋体" w:cs="宋体"/>
                <w:color w:val="auto"/>
                <w:sz w:val="24"/>
                <w:szCs w:val="24"/>
              </w:rPr>
            </w:pPr>
          </w:p>
        </w:tc>
        <w:tc>
          <w:tcPr>
            <w:tcW w:w="2488" w:type="dxa"/>
            <w:gridSpan w:val="2"/>
            <w:vAlign w:val="center"/>
          </w:tcPr>
          <w:p w14:paraId="14A85443">
            <w:pPr>
              <w:jc w:val="center"/>
              <w:rPr>
                <w:rFonts w:hint="eastAsia" w:ascii="宋体" w:hAnsi="宋体" w:cs="宋体"/>
                <w:color w:val="auto"/>
                <w:sz w:val="24"/>
                <w:szCs w:val="24"/>
              </w:rPr>
            </w:pPr>
          </w:p>
        </w:tc>
      </w:tr>
      <w:tr w14:paraId="249A2A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trPr>
        <w:tc>
          <w:tcPr>
            <w:tcW w:w="1377" w:type="dxa"/>
            <w:vAlign w:val="center"/>
          </w:tcPr>
          <w:p w14:paraId="7BED7B84">
            <w:pPr>
              <w:jc w:val="center"/>
              <w:rPr>
                <w:rFonts w:hint="eastAsia" w:ascii="宋体" w:hAnsi="宋体" w:cs="宋体"/>
                <w:color w:val="auto"/>
                <w:sz w:val="24"/>
                <w:szCs w:val="24"/>
              </w:rPr>
            </w:pPr>
          </w:p>
        </w:tc>
        <w:tc>
          <w:tcPr>
            <w:tcW w:w="4125" w:type="dxa"/>
            <w:gridSpan w:val="3"/>
            <w:vAlign w:val="center"/>
          </w:tcPr>
          <w:p w14:paraId="19DC4466">
            <w:pPr>
              <w:jc w:val="center"/>
              <w:rPr>
                <w:rFonts w:hint="eastAsia" w:ascii="宋体" w:hAnsi="宋体" w:cs="宋体"/>
                <w:color w:val="auto"/>
                <w:sz w:val="24"/>
                <w:szCs w:val="24"/>
              </w:rPr>
            </w:pPr>
          </w:p>
        </w:tc>
        <w:tc>
          <w:tcPr>
            <w:tcW w:w="1948" w:type="dxa"/>
            <w:gridSpan w:val="2"/>
            <w:vAlign w:val="center"/>
          </w:tcPr>
          <w:p w14:paraId="04E5541F">
            <w:pPr>
              <w:jc w:val="center"/>
              <w:rPr>
                <w:rFonts w:hint="eastAsia" w:ascii="宋体" w:hAnsi="宋体" w:cs="宋体"/>
                <w:color w:val="auto"/>
                <w:sz w:val="24"/>
                <w:szCs w:val="24"/>
              </w:rPr>
            </w:pPr>
          </w:p>
        </w:tc>
        <w:tc>
          <w:tcPr>
            <w:tcW w:w="2488" w:type="dxa"/>
            <w:gridSpan w:val="2"/>
            <w:vAlign w:val="center"/>
          </w:tcPr>
          <w:p w14:paraId="2F9ED894">
            <w:pPr>
              <w:jc w:val="center"/>
              <w:rPr>
                <w:rFonts w:hint="eastAsia" w:ascii="宋体" w:hAnsi="宋体" w:cs="宋体"/>
                <w:color w:val="auto"/>
                <w:sz w:val="24"/>
                <w:szCs w:val="24"/>
              </w:rPr>
            </w:pPr>
          </w:p>
        </w:tc>
      </w:tr>
    </w:tbl>
    <w:p w14:paraId="6FE7D0AE">
      <w:pPr>
        <w:pStyle w:val="6"/>
        <w:spacing w:line="360" w:lineRule="auto"/>
        <w:ind w:firstLine="0"/>
        <w:rPr>
          <w:rFonts w:hint="eastAsia" w:ascii="宋体" w:hAnsi="宋体" w:cs="宋体"/>
          <w:color w:val="auto"/>
          <w:sz w:val="24"/>
          <w:szCs w:val="24"/>
        </w:rPr>
      </w:pPr>
      <w:r>
        <w:rPr>
          <w:rFonts w:hint="eastAsia" w:ascii="宋体" w:hAnsi="宋体" w:cs="宋体"/>
          <w:color w:val="auto"/>
          <w:sz w:val="24"/>
          <w:szCs w:val="24"/>
        </w:rPr>
        <w:t xml:space="preserve">                           </w:t>
      </w:r>
    </w:p>
    <w:p w14:paraId="2382DF4B">
      <w:pPr>
        <w:pStyle w:val="6"/>
        <w:spacing w:line="360" w:lineRule="auto"/>
        <w:ind w:firstLine="0"/>
        <w:jc w:val="center"/>
        <w:rPr>
          <w:rFonts w:hint="eastAsia" w:ascii="宋体" w:hAnsi="宋体" w:cs="宋体"/>
          <w:color w:val="auto"/>
          <w:sz w:val="24"/>
          <w:szCs w:val="24"/>
        </w:rPr>
      </w:pPr>
      <w:r>
        <w:rPr>
          <w:rFonts w:hint="eastAsia" w:ascii="宋体" w:hAnsi="宋体" w:cs="宋体"/>
          <w:color w:val="auto"/>
          <w:sz w:val="24"/>
          <w:szCs w:val="24"/>
        </w:rPr>
        <w:t xml:space="preserve">                          投标人：</w:t>
      </w:r>
      <w:r>
        <w:rPr>
          <w:rFonts w:hint="eastAsia" w:ascii="宋体" w:hAnsi="宋体" w:cs="宋体"/>
          <w:color w:val="auto"/>
          <w:sz w:val="24"/>
          <w:szCs w:val="24"/>
          <w:u w:val="single"/>
        </w:rPr>
        <w:t xml:space="preserve">                  </w:t>
      </w:r>
      <w:r>
        <w:rPr>
          <w:rFonts w:hint="eastAsia" w:ascii="宋体" w:hAnsi="宋体" w:cs="宋体"/>
          <w:color w:val="auto"/>
          <w:sz w:val="24"/>
          <w:szCs w:val="24"/>
        </w:rPr>
        <w:t>(盖单位公章)</w:t>
      </w:r>
    </w:p>
    <w:p w14:paraId="706D8DFF">
      <w:pPr>
        <w:rPr>
          <w:rFonts w:hint="eastAsia" w:ascii="宋体" w:hAnsi="宋体" w:cs="宋体"/>
          <w:color w:val="auto"/>
          <w:sz w:val="24"/>
          <w:szCs w:val="24"/>
        </w:rPr>
      </w:pPr>
    </w:p>
    <w:p w14:paraId="62D0597D">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Cs w:val="21"/>
          <w:highlight w:val="none"/>
        </w:rPr>
      </w:pPr>
      <w:r>
        <w:rPr>
          <w:rFonts w:hint="eastAsia" w:ascii="宋体" w:hAnsi="宋体" w:eastAsia="宋体" w:cs="宋体"/>
          <w:b/>
          <w:color w:val="auto"/>
          <w:szCs w:val="21"/>
          <w:highlight w:val="none"/>
        </w:rPr>
        <w:t>★注意：</w:t>
      </w:r>
    </w:p>
    <w:p w14:paraId="4F4B9864">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eastAsia" w:ascii="宋体" w:hAnsi="宋体" w:eastAsia="宋体" w:cs="宋体"/>
          <w:b/>
          <w:color w:val="auto"/>
          <w:sz w:val="21"/>
          <w:szCs w:val="21"/>
          <w:u w:val="double"/>
          <w:lang w:eastAsia="zh-CN"/>
        </w:rPr>
      </w:pPr>
      <w:r>
        <w:rPr>
          <w:rFonts w:hint="eastAsia"/>
          <w:b/>
          <w:bCs/>
          <w:color w:val="auto"/>
          <w:sz w:val="21"/>
          <w:szCs w:val="21"/>
          <w:highlight w:val="none"/>
          <w:u w:val="none"/>
          <w:lang w:val="en-US" w:eastAsia="zh-CN"/>
        </w:rPr>
        <w:t>1</w:t>
      </w:r>
      <w:r>
        <w:rPr>
          <w:rFonts w:hint="eastAsia"/>
          <w:b/>
          <w:bCs/>
          <w:color w:val="auto"/>
          <w:sz w:val="21"/>
          <w:szCs w:val="21"/>
          <w:highlight w:val="none"/>
          <w:u w:val="none"/>
        </w:rPr>
        <w:t>.</w:t>
      </w:r>
      <w:r>
        <w:rPr>
          <w:rFonts w:hint="eastAsia"/>
          <w:b/>
          <w:bCs/>
          <w:color w:val="auto"/>
          <w:sz w:val="21"/>
          <w:szCs w:val="21"/>
          <w:highlight w:val="none"/>
          <w:u w:val="double"/>
          <w:lang w:eastAsia="zh-CN"/>
        </w:rPr>
        <w:t>比选申请人须</w:t>
      </w:r>
      <w:r>
        <w:rPr>
          <w:rFonts w:hint="eastAsia"/>
          <w:b/>
          <w:bCs/>
          <w:color w:val="auto"/>
          <w:sz w:val="21"/>
          <w:szCs w:val="21"/>
          <w:highlight w:val="none"/>
          <w:u w:val="double"/>
        </w:rPr>
        <w:t>提供拟派出项目负责人</w:t>
      </w:r>
      <w:r>
        <w:rPr>
          <w:rFonts w:hint="eastAsia" w:ascii="宋体" w:hAnsi="宋体" w:eastAsia="宋体" w:cs="宋体"/>
          <w:b/>
          <w:color w:val="auto"/>
          <w:sz w:val="21"/>
          <w:szCs w:val="21"/>
          <w:u w:val="double"/>
          <w:lang w:eastAsia="zh-CN"/>
        </w:rPr>
        <w:t>：</w:t>
      </w:r>
      <w:r>
        <w:rPr>
          <w:rFonts w:hint="default" w:ascii="宋体" w:hAnsi="宋体" w:eastAsia="宋体" w:cs="宋体"/>
          <w:b/>
          <w:color w:val="auto"/>
          <w:sz w:val="21"/>
          <w:szCs w:val="21"/>
          <w:u w:val="double"/>
          <w:lang w:eastAsia="zh-CN"/>
        </w:rPr>
        <w:t>①</w:t>
      </w:r>
      <w:r>
        <w:rPr>
          <w:rFonts w:hint="eastAsia" w:ascii="宋体" w:hAnsi="宋体" w:eastAsia="宋体" w:cs="宋体"/>
          <w:b/>
          <w:color w:val="auto"/>
          <w:sz w:val="21"/>
          <w:szCs w:val="21"/>
          <w:u w:val="double"/>
          <w:lang w:val="en-US" w:eastAsia="zh-CN"/>
        </w:rPr>
        <w:t>身份证复印件</w:t>
      </w:r>
      <w:r>
        <w:rPr>
          <w:rFonts w:hint="eastAsia" w:ascii="宋体" w:hAnsi="宋体" w:eastAsia="宋体" w:cs="宋体"/>
          <w:b/>
          <w:color w:val="auto"/>
          <w:sz w:val="21"/>
          <w:szCs w:val="21"/>
          <w:u w:val="double"/>
          <w:lang w:eastAsia="zh-CN"/>
        </w:rPr>
        <w:t>并加盖公章</w:t>
      </w:r>
      <w:r>
        <w:rPr>
          <w:rFonts w:hint="default" w:ascii="宋体" w:hAnsi="宋体" w:eastAsia="宋体" w:cs="宋体"/>
          <w:b/>
          <w:color w:val="auto"/>
          <w:sz w:val="21"/>
          <w:szCs w:val="21"/>
          <w:u w:val="double"/>
          <w:lang w:eastAsia="zh-CN"/>
        </w:rPr>
        <w:t>②</w:t>
      </w:r>
      <w:r>
        <w:rPr>
          <w:rFonts w:hint="eastAsia" w:ascii="宋体" w:hAnsi="宋体" w:eastAsia="宋体" w:cs="宋体"/>
          <w:b/>
          <w:color w:val="auto"/>
          <w:sz w:val="21"/>
          <w:szCs w:val="21"/>
          <w:u w:val="double"/>
          <w:lang w:eastAsia="zh-CN"/>
        </w:rPr>
        <w:t>有效的国家注册土木工程师（岩土）资格证书复印件并加盖公章。</w:t>
      </w:r>
    </w:p>
    <w:p w14:paraId="52277CA0">
      <w:pPr>
        <w:pStyle w:val="18"/>
        <w:keepNext w:val="0"/>
        <w:keepLines w:val="0"/>
        <w:pageBreakBefore w:val="0"/>
        <w:widowControl/>
        <w:suppressLineNumbers w:val="0"/>
        <w:kinsoku/>
        <w:wordWrap/>
        <w:overflowPunct/>
        <w:topLinePunct w:val="0"/>
        <w:autoSpaceDE/>
        <w:autoSpaceDN/>
        <w:bidi w:val="0"/>
        <w:adjustRightInd/>
        <w:snapToGrid/>
        <w:spacing w:before="0" w:beforeAutospacing="0" w:after="0" w:afterAutospacing="0" w:line="440" w:lineRule="exact"/>
        <w:ind w:left="62" w:right="62" w:firstLine="403"/>
        <w:textAlignment w:val="auto"/>
        <w:rPr>
          <w:rFonts w:hint="default" w:ascii="宋体" w:hAnsi="宋体" w:eastAsia="宋体" w:cs="宋体"/>
          <w:b/>
          <w:color w:val="auto"/>
          <w:sz w:val="21"/>
          <w:szCs w:val="21"/>
          <w:u w:val="double"/>
          <w:lang w:val="en-US" w:eastAsia="zh-CN"/>
        </w:rPr>
      </w:pPr>
      <w:r>
        <w:rPr>
          <w:rFonts w:hint="eastAsia" w:cs="宋体"/>
          <w:b/>
          <w:color w:val="auto"/>
          <w:sz w:val="21"/>
          <w:szCs w:val="21"/>
          <w:u w:val="double"/>
          <w:lang w:val="en-US" w:eastAsia="zh-CN"/>
        </w:rPr>
        <w:t>2.</w:t>
      </w:r>
      <w:r>
        <w:rPr>
          <w:rFonts w:hint="eastAsia" w:ascii="宋体" w:hAnsi="宋体" w:eastAsia="宋体" w:cs="宋体"/>
          <w:b/>
          <w:color w:val="auto"/>
          <w:sz w:val="21"/>
          <w:szCs w:val="21"/>
          <w:u w:val="double"/>
          <w:lang w:val="en-US" w:eastAsia="zh-CN"/>
        </w:rPr>
        <w:t>项目负责人</w:t>
      </w:r>
      <w:r>
        <w:rPr>
          <w:rFonts w:hint="eastAsia" w:ascii="宋体" w:hAnsi="宋体" w:eastAsia="宋体" w:cs="宋体"/>
          <w:b/>
          <w:color w:val="auto"/>
          <w:sz w:val="21"/>
          <w:szCs w:val="21"/>
          <w:u w:val="double"/>
          <w:lang w:eastAsia="zh-CN"/>
        </w:rPr>
        <w:t>应为本单位在岗人员，以建设主管部门颁发的注册执业证书所署单位为准</w:t>
      </w:r>
      <w:r>
        <w:rPr>
          <w:rFonts w:hint="eastAsia" w:cs="宋体"/>
          <w:b/>
          <w:color w:val="auto"/>
          <w:sz w:val="21"/>
          <w:szCs w:val="21"/>
          <w:u w:val="double"/>
          <w:lang w:eastAsia="zh-CN"/>
        </w:rPr>
        <w:t>。</w:t>
      </w:r>
    </w:p>
    <w:p w14:paraId="3FE63A8D">
      <w:pPr>
        <w:rPr>
          <w:rFonts w:hint="eastAsia" w:ascii="黑体" w:hAnsi="黑体" w:eastAsia="黑体" w:cs="黑体"/>
          <w:color w:val="auto"/>
          <w:sz w:val="32"/>
          <w:szCs w:val="32"/>
          <w:highlight w:val="none"/>
          <w:shd w:val="clear" w:color="auto" w:fill="FFFFFF"/>
          <w:lang w:eastAsia="zh-CN"/>
        </w:rPr>
      </w:pPr>
      <w:r>
        <w:rPr>
          <w:rFonts w:hint="eastAsia" w:ascii="宋体" w:hAnsi="宋体" w:cs="宋体"/>
          <w:b/>
          <w:color w:val="auto"/>
          <w:szCs w:val="21"/>
          <w:u w:val="double"/>
        </w:rPr>
        <w:br w:type="page"/>
      </w:r>
    </w:p>
    <w:p w14:paraId="5BF3A42C">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sectPr>
          <w:headerReference r:id="rId5" w:type="default"/>
          <w:footerReference r:id="rId6" w:type="default"/>
          <w:pgSz w:w="11906" w:h="16838"/>
          <w:pgMar w:top="1440" w:right="1080" w:bottom="1440" w:left="1080" w:header="851" w:footer="992" w:gutter="0"/>
          <w:cols w:space="425" w:num="1"/>
          <w:docGrid w:type="lines" w:linePitch="312" w:charSpace="0"/>
        </w:sectPr>
      </w:pPr>
    </w:p>
    <w:p w14:paraId="67FBE562">
      <w:pPr>
        <w:rPr>
          <w:rFonts w:hint="eastAsia" w:ascii="宋体"/>
          <w:b/>
          <w:color w:val="auto"/>
          <w:sz w:val="24"/>
          <w:szCs w:val="24"/>
          <w:highlight w:val="none"/>
          <w:lang w:val="en-US" w:eastAsia="zh-CN"/>
        </w:rPr>
      </w:pPr>
      <w:r>
        <w:rPr>
          <w:rFonts w:hint="eastAsia" w:ascii="宋体"/>
          <w:b/>
          <w:i w:val="0"/>
          <w:iCs w:val="0"/>
          <w:color w:val="auto"/>
          <w:sz w:val="24"/>
          <w:szCs w:val="24"/>
          <w:highlight w:val="none"/>
          <w:lang w:val="en-US" w:eastAsia="zh-CN"/>
        </w:rPr>
        <w:t>1-4.承诺函</w:t>
      </w:r>
    </w:p>
    <w:p w14:paraId="17B7C61B">
      <w:pPr>
        <w:pStyle w:val="18"/>
        <w:shd w:val="clear" w:color="auto" w:fill="FFFFFF"/>
        <w:spacing w:beforeLines="50" w:beforeAutospacing="0" w:afterLines="50" w:afterAutospacing="0" w:line="580" w:lineRule="atLeast"/>
        <w:jc w:val="center"/>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承</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诺</w:t>
      </w:r>
      <w:r>
        <w:rPr>
          <w:rFonts w:hint="eastAsia" w:ascii="黑体" w:hAnsi="黑体" w:eastAsia="黑体" w:cs="黑体"/>
          <w:color w:val="auto"/>
          <w:sz w:val="32"/>
          <w:szCs w:val="32"/>
          <w:highlight w:val="none"/>
          <w:shd w:val="clear" w:color="auto" w:fill="FFFFFF"/>
          <w:lang w:val="en-US" w:eastAsia="zh-CN"/>
        </w:rPr>
        <w:t xml:space="preserve"> </w:t>
      </w:r>
      <w:r>
        <w:rPr>
          <w:rFonts w:hint="eastAsia" w:ascii="黑体" w:hAnsi="黑体" w:eastAsia="黑体" w:cs="黑体"/>
          <w:color w:val="auto"/>
          <w:sz w:val="32"/>
          <w:szCs w:val="32"/>
          <w:highlight w:val="none"/>
          <w:shd w:val="clear" w:color="auto" w:fill="FFFFFF"/>
          <w:lang w:eastAsia="zh-CN"/>
        </w:rPr>
        <w:t>函</w:t>
      </w:r>
    </w:p>
    <w:p w14:paraId="6621E3C1">
      <w:pPr>
        <w:pStyle w:val="18"/>
        <w:keepNext w:val="0"/>
        <w:keepLines w:val="0"/>
        <w:pageBreakBefore w:val="0"/>
        <w:widowControl/>
        <w:shd w:val="clear" w:color="auto" w:fill="FFFFFF"/>
        <w:kinsoku/>
        <w:wordWrap/>
        <w:overflowPunct/>
        <w:topLinePunct w:val="0"/>
        <w:autoSpaceDE/>
        <w:autoSpaceDN/>
        <w:bidi w:val="0"/>
        <w:adjustRightInd/>
        <w:snapToGrid/>
        <w:spacing w:beforeLines="100" w:beforeAutospacing="0" w:after="469" w:afterLines="150" w:afterAutospacing="0" w:line="580" w:lineRule="atLeast"/>
        <w:textAlignment w:val="auto"/>
        <w:rPr>
          <w:rFonts w:hint="eastAsia"/>
          <w:color w:val="auto"/>
          <w:highlight w:val="none"/>
          <w:shd w:val="clear" w:color="auto" w:fill="FFFFFF"/>
        </w:rPr>
      </w:pPr>
      <w:r>
        <w:rPr>
          <w:rFonts w:hint="eastAsia"/>
          <w:color w:val="auto"/>
          <w:highlight w:val="none"/>
          <w:u w:val="none"/>
          <w:shd w:val="clear" w:color="auto" w:fill="FFFFFF"/>
          <w:lang w:eastAsia="zh-CN"/>
        </w:rPr>
        <w:t>致</w:t>
      </w:r>
      <w:r>
        <w:rPr>
          <w:rFonts w:hint="eastAsia"/>
          <w:color w:val="auto"/>
          <w:highlight w:val="none"/>
          <w:u w:val="single"/>
          <w:shd w:val="clear" w:color="auto" w:fill="FFFFFF"/>
        </w:rPr>
        <w:t>          （</w:t>
      </w:r>
      <w:r>
        <w:rPr>
          <w:rFonts w:hint="eastAsia"/>
          <w:color w:val="auto"/>
          <w:highlight w:val="none"/>
          <w:u w:val="single"/>
          <w:shd w:val="clear" w:color="auto" w:fill="FFFFFF"/>
          <w:lang w:eastAsia="zh-CN"/>
        </w:rPr>
        <w:t>比选人名称</w:t>
      </w:r>
      <w:r>
        <w:rPr>
          <w:rFonts w:hint="eastAsia"/>
          <w:color w:val="auto"/>
          <w:highlight w:val="none"/>
          <w:u w:val="single"/>
          <w:shd w:val="clear" w:color="auto" w:fill="FFFFFF"/>
        </w:rPr>
        <w:t>）</w:t>
      </w:r>
      <w:r>
        <w:rPr>
          <w:rFonts w:hint="eastAsia"/>
          <w:color w:val="auto"/>
          <w:highlight w:val="none"/>
          <w:shd w:val="clear" w:color="auto" w:fill="FFFFFF"/>
        </w:rPr>
        <w:t>：</w:t>
      </w:r>
    </w:p>
    <w:p w14:paraId="3ABCF142">
      <w:pPr>
        <w:pStyle w:val="53"/>
        <w:keepNext w:val="0"/>
        <w:keepLines w:val="0"/>
        <w:pageBreakBefore w:val="0"/>
        <w:widowControl w:val="0"/>
        <w:numPr>
          <w:ilvl w:val="0"/>
          <w:numId w:val="0"/>
        </w:numPr>
        <w:kinsoku/>
        <w:wordWrap/>
        <w:overflowPunct/>
        <w:topLinePunct w:val="0"/>
        <w:autoSpaceDE w:val="0"/>
        <w:autoSpaceDN w:val="0"/>
        <w:bidi w:val="0"/>
        <w:adjustRightInd w:val="0"/>
        <w:snapToGrid/>
        <w:spacing w:line="560" w:lineRule="exact"/>
        <w:ind w:firstLine="480" w:firstLineChars="200"/>
        <w:textAlignment w:val="auto"/>
        <w:rPr>
          <w:rFonts w:hint="eastAsia" w:ascii="宋体" w:hAnsi="宋体" w:eastAsia="宋体" w:cs="宋体"/>
          <w:color w:val="auto"/>
          <w:sz w:val="24"/>
          <w:highlight w:val="none"/>
          <w:lang w:eastAsia="zh-CN"/>
        </w:rPr>
      </w:pPr>
      <w:r>
        <w:rPr>
          <w:rFonts w:hint="eastAsia"/>
          <w:color w:val="auto"/>
          <w:highlight w:val="none"/>
          <w:shd w:val="clear" w:color="auto" w:fill="FFFFFF"/>
        </w:rPr>
        <w:t>经研究并充分理解</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color w:val="auto"/>
          <w:highlight w:val="none"/>
          <w:shd w:val="clear" w:color="auto" w:fill="FFFFFF"/>
          <w:lang w:eastAsia="zh-CN"/>
        </w:rPr>
        <w:t>比选</w:t>
      </w:r>
      <w:r>
        <w:rPr>
          <w:rFonts w:hint="eastAsia"/>
          <w:color w:val="auto"/>
          <w:highlight w:val="none"/>
          <w:shd w:val="clear" w:color="auto" w:fill="FFFFFF"/>
        </w:rPr>
        <w:t>公告的各项条款及要求后，我公司对你单位的</w:t>
      </w:r>
      <w:r>
        <w:rPr>
          <w:rFonts w:hint="eastAsia"/>
          <w:color w:val="auto"/>
          <w:highlight w:val="none"/>
          <w:u w:val="single"/>
          <w:shd w:val="clear" w:color="auto" w:fill="FFFFFF"/>
          <w:lang w:val="en-US" w:eastAsia="zh-CN"/>
        </w:rPr>
        <w:t xml:space="preserve">     </w:t>
      </w:r>
      <w:r>
        <w:rPr>
          <w:rFonts w:hint="eastAsia"/>
          <w:color w:val="auto"/>
          <w:highlight w:val="none"/>
          <w:u w:val="single"/>
          <w:shd w:val="clear" w:color="auto" w:fill="FFFFFF"/>
        </w:rPr>
        <w:t>（</w:t>
      </w:r>
      <w:r>
        <w:rPr>
          <w:rFonts w:hint="eastAsia"/>
          <w:color w:val="auto"/>
          <w:highlight w:val="none"/>
          <w:u w:val="single"/>
          <w:shd w:val="clear" w:color="auto" w:fill="FFFFFF"/>
          <w:lang w:eastAsia="zh-CN"/>
        </w:rPr>
        <w:t>比选</w:t>
      </w:r>
      <w:r>
        <w:rPr>
          <w:rFonts w:hint="eastAsia"/>
          <w:color w:val="auto"/>
          <w:highlight w:val="none"/>
          <w:u w:val="single"/>
          <w:shd w:val="clear" w:color="auto" w:fill="FFFFFF"/>
        </w:rPr>
        <w:t>项目名称）</w:t>
      </w:r>
      <w:r>
        <w:rPr>
          <w:rFonts w:hint="eastAsia" w:ascii="宋体" w:hAnsi="宋体" w:cs="宋体"/>
          <w:color w:val="auto"/>
          <w:sz w:val="24"/>
          <w:highlight w:val="none"/>
        </w:rPr>
        <w:t>作如下</w:t>
      </w:r>
      <w:r>
        <w:rPr>
          <w:rFonts w:hint="eastAsia" w:ascii="宋体" w:hAnsi="宋体" w:cs="宋体"/>
          <w:color w:val="auto"/>
          <w:sz w:val="24"/>
          <w:highlight w:val="none"/>
          <w:lang w:eastAsia="zh-CN"/>
        </w:rPr>
        <w:t>承诺：</w:t>
      </w:r>
    </w:p>
    <w:p w14:paraId="547C273C">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rPr>
      </w:pPr>
      <w:r>
        <w:rPr>
          <w:rFonts w:hint="eastAsia" w:ascii="宋体" w:hAnsi="宋体" w:cs="宋体"/>
          <w:color w:val="auto"/>
          <w:sz w:val="24"/>
          <w:highlight w:val="none"/>
          <w:lang w:eastAsia="zh-CN"/>
        </w:rPr>
        <w:t>我公司拟派出的</w:t>
      </w:r>
      <w:r>
        <w:rPr>
          <w:rFonts w:hint="eastAsia" w:ascii="宋体" w:hAnsi="宋体" w:cs="宋体"/>
          <w:color w:val="auto"/>
          <w:sz w:val="24"/>
          <w:highlight w:val="none"/>
        </w:rPr>
        <w:t>检测人员</w:t>
      </w:r>
      <w:r>
        <w:rPr>
          <w:rFonts w:hint="eastAsia" w:ascii="宋体" w:hAnsi="宋体" w:cs="宋体"/>
          <w:color w:val="auto"/>
          <w:sz w:val="24"/>
          <w:highlight w:val="none"/>
          <w:lang w:val="en-US" w:eastAsia="zh-CN"/>
        </w:rPr>
        <w:t>符合福建省、三明市检测人员到岗要求及《关于强化桩基工程质量管理的意见》（闽建建〔2022〕2号）要求，且有能力提供技术服务所需的检测设备仪器（至少进场2套配重及设备，满足现场两根桩同时检测）及设备配套操作人员</w:t>
      </w:r>
      <w:r>
        <w:rPr>
          <w:rFonts w:hint="eastAsia" w:ascii="宋体" w:hAnsi="宋体" w:cs="宋体"/>
          <w:color w:val="auto"/>
          <w:sz w:val="24"/>
          <w:highlight w:val="none"/>
          <w:lang w:eastAsia="zh-CN"/>
        </w:rPr>
        <w:t>。</w:t>
      </w:r>
    </w:p>
    <w:p w14:paraId="33951B68">
      <w:pPr>
        <w:pStyle w:val="53"/>
        <w:keepNext w:val="0"/>
        <w:keepLines w:val="0"/>
        <w:pageBreakBefore w:val="0"/>
        <w:widowControl w:val="0"/>
        <w:numPr>
          <w:ilvl w:val="0"/>
          <w:numId w:val="3"/>
        </w:numPr>
        <w:kinsoku/>
        <w:wordWrap/>
        <w:overflowPunct/>
        <w:topLinePunct w:val="0"/>
        <w:autoSpaceDE w:val="0"/>
        <w:autoSpaceDN w:val="0"/>
        <w:bidi w:val="0"/>
        <w:adjustRightInd w:val="0"/>
        <w:snapToGrid/>
        <w:spacing w:line="560" w:lineRule="exact"/>
        <w:ind w:left="0" w:leftChars="0" w:firstLine="641" w:firstLineChars="0"/>
        <w:textAlignment w:val="auto"/>
        <w:rPr>
          <w:rFonts w:hint="eastAsia" w:ascii="宋体" w:hAnsi="宋体" w:cs="宋体"/>
          <w:color w:val="auto"/>
          <w:sz w:val="24"/>
          <w:highlight w:val="none"/>
          <w:lang w:eastAsia="zh-CN"/>
        </w:rPr>
      </w:pPr>
      <w:r>
        <w:rPr>
          <w:rFonts w:hint="eastAsia" w:ascii="宋体" w:hAnsi="宋体" w:cs="宋体"/>
          <w:color w:val="auto"/>
          <w:sz w:val="24"/>
          <w:highlight w:val="none"/>
          <w:lang w:eastAsia="zh-CN"/>
        </w:rPr>
        <w:t>若我公司</w:t>
      </w:r>
      <w:r>
        <w:rPr>
          <w:rFonts w:hint="eastAsia" w:ascii="宋体" w:hAnsi="宋体" w:cs="宋体"/>
          <w:color w:val="auto"/>
          <w:sz w:val="24"/>
          <w:highlight w:val="none"/>
        </w:rPr>
        <w:t>在整个</w:t>
      </w:r>
      <w:r>
        <w:rPr>
          <w:rFonts w:hint="eastAsia" w:ascii="宋体" w:hAnsi="宋体" w:cs="宋体"/>
          <w:color w:val="auto"/>
          <w:sz w:val="24"/>
          <w:highlight w:val="none"/>
          <w:lang w:eastAsia="zh-CN"/>
        </w:rPr>
        <w:t>比选</w:t>
      </w:r>
      <w:r>
        <w:rPr>
          <w:rFonts w:hint="eastAsia" w:ascii="宋体" w:hAnsi="宋体" w:cs="宋体"/>
          <w:color w:val="auto"/>
          <w:sz w:val="24"/>
          <w:highlight w:val="none"/>
        </w:rPr>
        <w:t>过程中</w:t>
      </w:r>
      <w:r>
        <w:rPr>
          <w:rFonts w:hint="eastAsia" w:ascii="宋体" w:hAnsi="宋体" w:cs="宋体"/>
          <w:color w:val="auto"/>
          <w:sz w:val="24"/>
          <w:highlight w:val="none"/>
          <w:lang w:eastAsia="zh-CN"/>
        </w:rPr>
        <w:t>存在弄虚作假行为的，我公司</w:t>
      </w:r>
      <w:r>
        <w:rPr>
          <w:rFonts w:hint="eastAsia" w:ascii="宋体" w:hAnsi="宋体" w:cs="宋体"/>
          <w:color w:val="auto"/>
          <w:sz w:val="24"/>
          <w:highlight w:val="none"/>
        </w:rPr>
        <w:t>愿意无条件放弃</w:t>
      </w:r>
      <w:r>
        <w:rPr>
          <w:rFonts w:hint="eastAsia" w:ascii="宋体" w:hAnsi="宋体" w:cs="宋体"/>
          <w:color w:val="auto"/>
          <w:sz w:val="24"/>
          <w:highlight w:val="none"/>
          <w:lang w:eastAsia="zh-CN"/>
        </w:rPr>
        <w:t>参加比选</w:t>
      </w:r>
      <w:r>
        <w:rPr>
          <w:rFonts w:hint="eastAsia" w:ascii="宋体" w:hAnsi="宋体" w:cs="宋体"/>
          <w:color w:val="auto"/>
          <w:sz w:val="24"/>
          <w:highlight w:val="none"/>
        </w:rPr>
        <w:t>资格</w:t>
      </w:r>
      <w:r>
        <w:rPr>
          <w:rFonts w:hint="eastAsia" w:ascii="宋体" w:hAnsi="宋体" w:cs="宋体"/>
          <w:color w:val="auto"/>
          <w:sz w:val="24"/>
          <w:highlight w:val="none"/>
          <w:lang w:eastAsia="zh-CN"/>
        </w:rPr>
        <w:t>（含中选资格）</w:t>
      </w:r>
      <w:r>
        <w:rPr>
          <w:rFonts w:hint="eastAsia" w:ascii="宋体" w:hAnsi="宋体" w:cs="宋体"/>
          <w:color w:val="auto"/>
          <w:sz w:val="24"/>
          <w:highlight w:val="none"/>
        </w:rPr>
        <w:t>，并接受</w:t>
      </w:r>
      <w:r>
        <w:rPr>
          <w:rFonts w:hint="eastAsia" w:ascii="宋体" w:hAnsi="宋体" w:cs="宋体"/>
          <w:color w:val="auto"/>
          <w:sz w:val="24"/>
          <w:highlight w:val="none"/>
          <w:lang w:eastAsia="zh-CN"/>
        </w:rPr>
        <w:t>比选人</w:t>
      </w:r>
      <w:r>
        <w:rPr>
          <w:rFonts w:hint="eastAsia" w:ascii="宋体" w:hAnsi="宋体" w:cs="宋体"/>
          <w:color w:val="auto"/>
          <w:sz w:val="24"/>
          <w:highlight w:val="none"/>
        </w:rPr>
        <w:t>、</w:t>
      </w:r>
      <w:r>
        <w:rPr>
          <w:rFonts w:hint="eastAsia" w:ascii="宋体" w:hAnsi="宋体" w:cs="宋体"/>
          <w:color w:val="auto"/>
          <w:sz w:val="24"/>
          <w:highlight w:val="none"/>
          <w:lang w:eastAsia="zh-CN"/>
        </w:rPr>
        <w:t>比选</w:t>
      </w:r>
      <w:r>
        <w:rPr>
          <w:rFonts w:hint="eastAsia" w:ascii="宋体" w:hAnsi="宋体" w:cs="宋体"/>
          <w:color w:val="auto"/>
          <w:sz w:val="24"/>
          <w:highlight w:val="none"/>
        </w:rPr>
        <w:t>代理机构或</w:t>
      </w:r>
      <w:r>
        <w:rPr>
          <w:rFonts w:hint="eastAsia" w:ascii="宋体" w:hAnsi="宋体" w:cs="宋体"/>
          <w:color w:val="auto"/>
          <w:sz w:val="24"/>
          <w:highlight w:val="none"/>
          <w:lang w:eastAsia="zh-CN"/>
        </w:rPr>
        <w:t>监督部门</w:t>
      </w:r>
      <w:r>
        <w:rPr>
          <w:rFonts w:hint="eastAsia" w:ascii="宋体" w:hAnsi="宋体" w:cs="宋体"/>
          <w:color w:val="auto"/>
          <w:sz w:val="24"/>
          <w:highlight w:val="none"/>
        </w:rPr>
        <w:t>依据有关法律法规和</w:t>
      </w:r>
      <w:r>
        <w:rPr>
          <w:rFonts w:hint="eastAsia" w:ascii="宋体" w:hAnsi="宋体" w:cs="宋体"/>
          <w:color w:val="auto"/>
          <w:sz w:val="24"/>
          <w:highlight w:val="none"/>
          <w:lang w:eastAsia="zh-CN"/>
        </w:rPr>
        <w:t>比选文件</w:t>
      </w:r>
      <w:r>
        <w:rPr>
          <w:rFonts w:hint="eastAsia" w:ascii="宋体" w:hAnsi="宋体" w:cs="宋体"/>
          <w:color w:val="auto"/>
          <w:sz w:val="24"/>
          <w:highlight w:val="none"/>
        </w:rPr>
        <w:t>相关规定进行的任何处理</w:t>
      </w:r>
      <w:r>
        <w:rPr>
          <w:rFonts w:hint="eastAsia" w:ascii="宋体" w:hAnsi="宋体" w:cs="宋体"/>
          <w:color w:val="auto"/>
          <w:sz w:val="24"/>
          <w:highlight w:val="none"/>
          <w:lang w:eastAsia="zh-CN"/>
        </w:rPr>
        <w:t>。</w:t>
      </w:r>
    </w:p>
    <w:p w14:paraId="2D23D1F1">
      <w:pPr>
        <w:pStyle w:val="53"/>
        <w:numPr>
          <w:ilvl w:val="0"/>
          <w:numId w:val="0"/>
        </w:numPr>
        <w:spacing w:line="360" w:lineRule="auto"/>
        <w:ind w:left="400" w:leftChars="0"/>
        <w:rPr>
          <w:rFonts w:hint="eastAsia" w:ascii="宋体" w:hAnsi="宋体" w:cs="宋体"/>
          <w:color w:val="auto"/>
          <w:sz w:val="24"/>
          <w:highlight w:val="none"/>
          <w:lang w:eastAsia="zh-CN"/>
        </w:rPr>
      </w:pPr>
    </w:p>
    <w:p w14:paraId="07936A4B">
      <w:pPr>
        <w:pStyle w:val="56"/>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比选申请人：</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(盖单位公章)</w:t>
      </w:r>
    </w:p>
    <w:p w14:paraId="162BFD38">
      <w:pPr>
        <w:pStyle w:val="56"/>
        <w:wordWrap w:val="0"/>
        <w:adjustRightInd w:val="0"/>
        <w:spacing w:line="360" w:lineRule="auto"/>
        <w:ind w:firstLine="960" w:firstLineChars="400"/>
        <w:jc w:val="right"/>
        <w:textAlignment w:val="baseline"/>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日期：</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年</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月</w:t>
      </w:r>
      <w:r>
        <w:rPr>
          <w:rFonts w:hint="eastAsia" w:ascii="宋体" w:hAnsi="宋体" w:cs="宋体"/>
          <w:color w:val="auto"/>
          <w:sz w:val="24"/>
          <w:szCs w:val="24"/>
          <w:highlight w:val="none"/>
          <w:u w:val="single"/>
          <w:lang w:val="en-US" w:eastAsia="zh-CN"/>
        </w:rPr>
        <w:t xml:space="preserve">      </w:t>
      </w:r>
      <w:r>
        <w:rPr>
          <w:rFonts w:hint="eastAsia" w:ascii="宋体" w:hAnsi="宋体" w:cs="宋体"/>
          <w:color w:val="auto"/>
          <w:sz w:val="24"/>
          <w:szCs w:val="24"/>
          <w:highlight w:val="none"/>
          <w:lang w:val="en-US" w:eastAsia="zh-CN"/>
        </w:rPr>
        <w:t>日</w:t>
      </w:r>
    </w:p>
    <w:p w14:paraId="415FC3ED">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sectPr>
          <w:pgSz w:w="11906" w:h="16838"/>
          <w:pgMar w:top="1440" w:right="1080" w:bottom="1440" w:left="1080" w:header="851" w:footer="992" w:gutter="0"/>
          <w:cols w:space="425" w:num="1"/>
          <w:docGrid w:type="lines" w:linePitch="312" w:charSpace="0"/>
        </w:sectPr>
      </w:pPr>
    </w:p>
    <w:p w14:paraId="38648F72">
      <w:pPr>
        <w:pStyle w:val="18"/>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：报价函格式</w:t>
      </w:r>
    </w:p>
    <w:p w14:paraId="6903F75E">
      <w:pPr>
        <w:rPr>
          <w:rFonts w:hint="eastAsia" w:ascii="黑体" w:hAnsi="黑体" w:eastAsia="黑体" w:cs="黑体"/>
          <w:color w:val="auto"/>
          <w:sz w:val="32"/>
          <w:szCs w:val="32"/>
          <w:highlight w:val="none"/>
          <w:shd w:val="clear" w:color="auto" w:fill="FFFFFF"/>
          <w:lang w:eastAsia="zh-CN"/>
        </w:rPr>
      </w:pPr>
    </w:p>
    <w:p w14:paraId="691C10FE">
      <w:pPr>
        <w:rPr>
          <w:color w:val="auto"/>
          <w:sz w:val="24"/>
          <w:szCs w:val="24"/>
          <w:highlight w:val="none"/>
          <w:u w:val="none"/>
        </w:rPr>
      </w:pPr>
    </w:p>
    <w:p w14:paraId="0D49F903">
      <w:pPr>
        <w:pStyle w:val="18"/>
        <w:shd w:val="clear" w:color="auto" w:fill="FFFFFF"/>
        <w:spacing w:beforeLines="50" w:beforeAutospacing="0" w:afterLines="50" w:afterAutospacing="0" w:line="580" w:lineRule="atLeast"/>
        <w:jc w:val="center"/>
        <w:rPr>
          <w:color w:val="auto"/>
          <w:highlight w:val="none"/>
          <w:shd w:val="clear" w:color="auto" w:fill="FFFFFF"/>
        </w:rPr>
      </w:pPr>
      <w:r>
        <w:rPr>
          <w:rFonts w:hint="eastAsia" w:ascii="黑体" w:hAnsi="黑体" w:eastAsia="黑体" w:cs="黑体"/>
          <w:color w:val="auto"/>
          <w:sz w:val="32"/>
          <w:szCs w:val="32"/>
          <w:highlight w:val="none"/>
          <w:shd w:val="clear" w:color="auto" w:fill="FFFFFF"/>
          <w:lang w:eastAsia="zh-CN"/>
        </w:rPr>
        <w:t>报价函</w:t>
      </w:r>
    </w:p>
    <w:tbl>
      <w:tblPr>
        <w:tblStyle w:val="21"/>
        <w:tblW w:w="8326" w:type="dxa"/>
        <w:jc w:val="center"/>
        <w:tblLayout w:type="fixed"/>
        <w:tblCellMar>
          <w:top w:w="0" w:type="dxa"/>
          <w:left w:w="0" w:type="dxa"/>
          <w:bottom w:w="0" w:type="dxa"/>
          <w:right w:w="0" w:type="dxa"/>
        </w:tblCellMar>
      </w:tblPr>
      <w:tblGrid>
        <w:gridCol w:w="2329"/>
        <w:gridCol w:w="5997"/>
      </w:tblGrid>
      <w:tr w14:paraId="1EB243D5">
        <w:tblPrEx>
          <w:tblCellMar>
            <w:top w:w="0" w:type="dxa"/>
            <w:left w:w="0" w:type="dxa"/>
            <w:bottom w:w="0" w:type="dxa"/>
            <w:right w:w="0" w:type="dxa"/>
          </w:tblCellMar>
        </w:tblPrEx>
        <w:trPr>
          <w:trHeight w:val="9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33302F35">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比选项目名称</w:t>
            </w:r>
          </w:p>
        </w:tc>
        <w:tc>
          <w:tcPr>
            <w:tcW w:w="5997" w:type="dxa"/>
            <w:tcBorders>
              <w:top w:val="single" w:color="auto" w:sz="8" w:space="0"/>
              <w:left w:val="single" w:color="auto" w:sz="8" w:space="0"/>
              <w:bottom w:val="single" w:color="auto" w:sz="8" w:space="0"/>
              <w:right w:val="single" w:color="auto" w:sz="8" w:space="0"/>
            </w:tcBorders>
            <w:vAlign w:val="center"/>
          </w:tcPr>
          <w:p w14:paraId="0BCCD893">
            <w:pPr>
              <w:jc w:val="center"/>
              <w:rPr>
                <w:rFonts w:hint="eastAsia" w:ascii="宋体" w:hAnsi="宋体" w:eastAsia="宋体" w:cs="宋体"/>
                <w:color w:val="auto"/>
                <w:kern w:val="0"/>
                <w:sz w:val="24"/>
                <w:szCs w:val="24"/>
                <w:lang w:val="en-US" w:eastAsia="zh-CN" w:bidi="ar-SA"/>
              </w:rPr>
            </w:pPr>
          </w:p>
        </w:tc>
      </w:tr>
      <w:tr w14:paraId="62EE8974">
        <w:tblPrEx>
          <w:tblCellMar>
            <w:top w:w="0" w:type="dxa"/>
            <w:left w:w="0" w:type="dxa"/>
            <w:bottom w:w="0" w:type="dxa"/>
            <w:right w:w="0" w:type="dxa"/>
          </w:tblCellMar>
        </w:tblPrEx>
        <w:trPr>
          <w:trHeight w:val="899"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7EB407CA">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比选申请人名称</w:t>
            </w:r>
          </w:p>
        </w:tc>
        <w:tc>
          <w:tcPr>
            <w:tcW w:w="5997" w:type="dxa"/>
            <w:tcBorders>
              <w:top w:val="single" w:color="auto" w:sz="8" w:space="0"/>
              <w:left w:val="single" w:color="auto" w:sz="8" w:space="0"/>
              <w:bottom w:val="single" w:color="auto" w:sz="8" w:space="0"/>
              <w:right w:val="single" w:color="auto" w:sz="8" w:space="0"/>
            </w:tcBorders>
            <w:vAlign w:val="center"/>
          </w:tcPr>
          <w:p w14:paraId="7CE5B893">
            <w:pPr>
              <w:jc w:val="center"/>
              <w:rPr>
                <w:rFonts w:hint="eastAsia" w:ascii="宋体" w:hAnsi="宋体" w:eastAsia="宋体" w:cs="宋体"/>
                <w:color w:val="auto"/>
                <w:kern w:val="0"/>
                <w:sz w:val="24"/>
                <w:szCs w:val="24"/>
                <w:lang w:val="en-US" w:eastAsia="zh-CN" w:bidi="ar-SA"/>
              </w:rPr>
            </w:pPr>
          </w:p>
        </w:tc>
      </w:tr>
      <w:tr w14:paraId="065775A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75CF66E">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报价（含税）</w:t>
            </w:r>
          </w:p>
        </w:tc>
        <w:tc>
          <w:tcPr>
            <w:tcW w:w="5997" w:type="dxa"/>
            <w:tcBorders>
              <w:top w:val="single" w:color="auto" w:sz="8" w:space="0"/>
              <w:left w:val="single" w:color="auto" w:sz="8" w:space="0"/>
              <w:bottom w:val="nil"/>
              <w:right w:val="single" w:color="auto" w:sz="8" w:space="0"/>
            </w:tcBorders>
            <w:vAlign w:val="center"/>
          </w:tcPr>
          <w:p w14:paraId="3DBB4538">
            <w:pPr>
              <w:tabs>
                <w:tab w:val="left" w:pos="420"/>
                <w:tab w:val="left" w:pos="630"/>
              </w:tabs>
              <w:spacing w:after="120" w:afterLines="50" w:line="480" w:lineRule="exact"/>
              <w:jc w:val="left"/>
              <w:rPr>
                <w:rFonts w:hint="eastAsia" w:ascii="宋体" w:hAnsi="宋体" w:eastAsia="宋体" w:cs="宋体"/>
                <w:color w:val="auto"/>
                <w:kern w:val="0"/>
                <w:sz w:val="24"/>
                <w:szCs w:val="24"/>
                <w:lang w:val="en-US" w:eastAsia="zh-CN" w:bidi="ar-SA"/>
              </w:rPr>
            </w:pPr>
            <w:r>
              <w:rPr>
                <w:rFonts w:hint="eastAsia" w:ascii="宋体" w:hAnsi="宋体"/>
                <w:color w:val="auto"/>
                <w:sz w:val="24"/>
                <w:highlight w:val="none"/>
              </w:rPr>
              <w:t>人民币（大写）</w:t>
            </w:r>
            <w:r>
              <w:rPr>
                <w:rFonts w:hint="eastAsia" w:ascii="宋体" w:hAnsi="宋体"/>
                <w:color w:val="auto"/>
                <w:sz w:val="24"/>
                <w:highlight w:val="none"/>
                <w:u w:val="single"/>
              </w:rPr>
              <w:t xml:space="preserve">        </w:t>
            </w:r>
            <w:r>
              <w:rPr>
                <w:rFonts w:hint="eastAsia" w:ascii="宋体" w:hAnsi="宋体"/>
                <w:color w:val="auto"/>
                <w:sz w:val="24"/>
                <w:highlight w:val="none"/>
              </w:rPr>
              <w:t>元整（小写</w:t>
            </w:r>
            <w:r>
              <w:rPr>
                <w:rFonts w:hint="eastAsia" w:ascii="宋体" w:hAnsi="宋体"/>
                <w:color w:val="auto"/>
                <w:sz w:val="24"/>
                <w:highlight w:val="none"/>
                <w:lang w:eastAsia="zh-CN"/>
              </w:rPr>
              <w:t>：¥</w:t>
            </w:r>
            <w:r>
              <w:rPr>
                <w:rFonts w:hint="eastAsia" w:ascii="宋体" w:hAnsi="宋体"/>
                <w:color w:val="auto"/>
                <w:sz w:val="24"/>
                <w:highlight w:val="none"/>
                <w:u w:val="single"/>
              </w:rPr>
              <w:t xml:space="preserve">       </w:t>
            </w:r>
            <w:r>
              <w:rPr>
                <w:rFonts w:hint="eastAsia" w:ascii="宋体" w:hAnsi="宋体"/>
                <w:color w:val="auto"/>
                <w:sz w:val="24"/>
                <w:highlight w:val="none"/>
              </w:rPr>
              <w:t>）</w:t>
            </w:r>
          </w:p>
        </w:tc>
      </w:tr>
      <w:tr w14:paraId="3CBCDF3B">
        <w:tblPrEx>
          <w:tblCellMar>
            <w:top w:w="0" w:type="dxa"/>
            <w:left w:w="0" w:type="dxa"/>
            <w:bottom w:w="0" w:type="dxa"/>
            <w:right w:w="0" w:type="dxa"/>
          </w:tblCellMar>
        </w:tblPrEx>
        <w:trPr>
          <w:trHeight w:val="1051" w:hRule="atLeast"/>
          <w:jc w:val="center"/>
        </w:trPr>
        <w:tc>
          <w:tcPr>
            <w:tcW w:w="2329" w:type="dxa"/>
            <w:tcBorders>
              <w:top w:val="single" w:color="auto" w:sz="8" w:space="0"/>
              <w:left w:val="single" w:color="auto" w:sz="8" w:space="0"/>
              <w:bottom w:val="nil"/>
              <w:right w:val="single" w:color="auto" w:sz="8" w:space="0"/>
            </w:tcBorders>
            <w:vAlign w:val="center"/>
          </w:tcPr>
          <w:p w14:paraId="09BC83FB">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服务期限</w:t>
            </w:r>
          </w:p>
        </w:tc>
        <w:tc>
          <w:tcPr>
            <w:tcW w:w="5997" w:type="dxa"/>
            <w:tcBorders>
              <w:top w:val="single" w:color="auto" w:sz="8" w:space="0"/>
              <w:left w:val="single" w:color="auto" w:sz="8" w:space="0"/>
              <w:bottom w:val="nil"/>
              <w:right w:val="single" w:color="auto" w:sz="8" w:space="0"/>
            </w:tcBorders>
            <w:vAlign w:val="center"/>
          </w:tcPr>
          <w:p w14:paraId="2E10FBED">
            <w:pPr>
              <w:tabs>
                <w:tab w:val="left" w:pos="420"/>
                <w:tab w:val="left" w:pos="630"/>
              </w:tabs>
              <w:spacing w:after="120" w:afterLines="50" w:line="480" w:lineRule="exact"/>
              <w:jc w:val="center"/>
              <w:rPr>
                <w:rFonts w:hint="eastAsia" w:ascii="宋体" w:hAnsi="宋体" w:eastAsia="宋体" w:cs="宋体"/>
                <w:color w:val="auto"/>
                <w:kern w:val="0"/>
                <w:sz w:val="24"/>
                <w:szCs w:val="24"/>
                <w:lang w:val="en-US" w:eastAsia="zh-CN" w:bidi="ar-SA"/>
              </w:rPr>
            </w:pPr>
          </w:p>
        </w:tc>
      </w:tr>
      <w:tr w14:paraId="50CFFFFA">
        <w:tblPrEx>
          <w:tblCellMar>
            <w:top w:w="0" w:type="dxa"/>
            <w:left w:w="0" w:type="dxa"/>
            <w:bottom w:w="0" w:type="dxa"/>
            <w:right w:w="0" w:type="dxa"/>
          </w:tblCellMar>
        </w:tblPrEx>
        <w:trPr>
          <w:trHeight w:val="884" w:hRule="exact"/>
          <w:jc w:val="center"/>
        </w:trPr>
        <w:tc>
          <w:tcPr>
            <w:tcW w:w="2329" w:type="dxa"/>
            <w:tcBorders>
              <w:top w:val="single" w:color="auto" w:sz="8" w:space="0"/>
              <w:left w:val="single" w:color="auto" w:sz="8" w:space="0"/>
              <w:bottom w:val="single" w:color="auto" w:sz="8" w:space="0"/>
              <w:right w:val="single" w:color="auto" w:sz="8" w:space="0"/>
            </w:tcBorders>
            <w:vAlign w:val="center"/>
          </w:tcPr>
          <w:p w14:paraId="1828CAB8">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color w:val="auto"/>
                <w:kern w:val="0"/>
                <w:sz w:val="24"/>
                <w:szCs w:val="24"/>
                <w:lang w:val="en-US" w:eastAsia="zh-CN" w:bidi="ar-SA"/>
              </w:rPr>
              <w:t>备注</w:t>
            </w:r>
          </w:p>
        </w:tc>
        <w:tc>
          <w:tcPr>
            <w:tcW w:w="5997" w:type="dxa"/>
            <w:tcBorders>
              <w:top w:val="single" w:color="auto" w:sz="8" w:space="0"/>
              <w:left w:val="single" w:color="auto" w:sz="8" w:space="0"/>
              <w:bottom w:val="single" w:color="auto" w:sz="8" w:space="0"/>
              <w:right w:val="single" w:color="auto" w:sz="8" w:space="0"/>
            </w:tcBorders>
            <w:vAlign w:val="center"/>
          </w:tcPr>
          <w:p w14:paraId="10732F42">
            <w:pPr>
              <w:jc w:val="center"/>
              <w:rPr>
                <w:rFonts w:hint="eastAsia" w:ascii="宋体" w:hAnsi="宋体" w:eastAsia="宋体" w:cs="宋体"/>
                <w:color w:val="auto"/>
                <w:kern w:val="0"/>
                <w:sz w:val="24"/>
                <w:szCs w:val="24"/>
                <w:lang w:val="en-US" w:eastAsia="zh-CN" w:bidi="ar-SA"/>
              </w:rPr>
            </w:pPr>
            <w:r>
              <w:rPr>
                <w:rFonts w:hint="eastAsia" w:ascii="宋体" w:hAnsi="宋体" w:eastAsia="宋体" w:cs="宋体"/>
                <w:i/>
                <w:iCs/>
                <w:color w:val="auto"/>
                <w:kern w:val="0"/>
                <w:sz w:val="24"/>
                <w:szCs w:val="24"/>
                <w:lang w:val="en-US" w:eastAsia="zh-CN" w:bidi="ar-SA"/>
              </w:rPr>
              <w:t>后附分项报价表</w:t>
            </w:r>
          </w:p>
        </w:tc>
      </w:tr>
    </w:tbl>
    <w:p w14:paraId="00CC4635">
      <w:pPr>
        <w:pStyle w:val="18"/>
        <w:keepNext w:val="0"/>
        <w:keepLines w:val="0"/>
        <w:pageBreakBefore w:val="0"/>
        <w:kinsoku/>
        <w:wordWrap/>
        <w:overflowPunct/>
        <w:topLinePunct w:val="0"/>
        <w:autoSpaceDE/>
        <w:autoSpaceDN/>
        <w:bidi w:val="0"/>
        <w:adjustRightInd/>
        <w:snapToGrid/>
        <w:spacing w:before="0" w:beforeAutospacing="0" w:after="0" w:afterAutospacing="0" w:line="480" w:lineRule="exact"/>
        <w:ind w:firstLine="632"/>
        <w:jc w:val="both"/>
        <w:textAlignment w:val="auto"/>
        <w:rPr>
          <w:rFonts w:hint="eastAsia"/>
          <w:color w:val="auto"/>
          <w:highlight w:val="none"/>
          <w:lang w:val="en-US" w:eastAsia="zh-CN"/>
        </w:rPr>
      </w:pPr>
    </w:p>
    <w:p w14:paraId="16CD36D7">
      <w:pPr>
        <w:pStyle w:val="18"/>
        <w:spacing w:before="0" w:beforeAutospacing="0" w:after="0" w:afterAutospacing="0" w:line="480" w:lineRule="auto"/>
        <w:ind w:firstLine="640"/>
        <w:jc w:val="both"/>
        <w:rPr>
          <w:color w:val="auto"/>
          <w:highlight w:val="none"/>
        </w:rPr>
      </w:pPr>
    </w:p>
    <w:p w14:paraId="765AD8E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14:paraId="636EF252">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cs="宋体"/>
          <w:color w:val="auto"/>
          <w:sz w:val="24"/>
          <w:szCs w:val="24"/>
          <w:highlight w:val="none"/>
          <w:lang w:eastAsia="zh-CN"/>
        </w:rPr>
        <w:t>或其</w:t>
      </w: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14:paraId="755D9167">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14:paraId="656EE959">
      <w:pPr>
        <w:pStyle w:val="18"/>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p>
    <w:p w14:paraId="19086A34">
      <w:pPr>
        <w:pStyle w:val="6"/>
        <w:keepNext w:val="0"/>
        <w:keepLines w:val="0"/>
        <w:pageBreakBefore w:val="0"/>
        <w:widowControl w:val="0"/>
        <w:tabs>
          <w:tab w:val="left" w:pos="1000"/>
        </w:tabs>
        <w:kinsoku/>
        <w:wordWrap/>
        <w:overflowPunct/>
        <w:topLinePunct w:val="0"/>
        <w:autoSpaceDE/>
        <w:autoSpaceDN/>
        <w:bidi w:val="0"/>
        <w:adjustRightInd/>
        <w:snapToGrid/>
        <w:spacing w:beforeAutospacing="0" w:afterAutospacing="0" w:line="440" w:lineRule="exact"/>
        <w:ind w:left="0" w:leftChars="0" w:firstLine="0" w:firstLineChars="0"/>
        <w:textAlignment w:val="auto"/>
        <w:rPr>
          <w:rFonts w:hint="eastAsia" w:ascii="宋体" w:hAnsi="宋体" w:eastAsia="宋体" w:cs="宋体"/>
          <w:b/>
          <w:color w:val="auto"/>
          <w:sz w:val="21"/>
          <w:szCs w:val="21"/>
          <w:highlight w:val="none"/>
        </w:rPr>
      </w:pPr>
      <w:r>
        <w:rPr>
          <w:rFonts w:hint="eastAsia" w:ascii="宋体" w:hAnsi="宋体" w:eastAsia="宋体" w:cs="宋体"/>
          <w:b/>
          <w:color w:val="auto"/>
          <w:sz w:val="21"/>
          <w:szCs w:val="21"/>
          <w:highlight w:val="none"/>
        </w:rPr>
        <w:t>★注意：</w:t>
      </w:r>
    </w:p>
    <w:p w14:paraId="5C7EF446">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报价函（含</w:t>
      </w:r>
      <w:r>
        <w:rPr>
          <w:rFonts w:hint="eastAsia" w:ascii="宋体" w:hAnsi="宋体" w:eastAsia="宋体" w:cs="宋体"/>
          <w:b/>
          <w:bCs/>
          <w:color w:val="auto"/>
          <w:kern w:val="0"/>
          <w:sz w:val="21"/>
          <w:szCs w:val="21"/>
          <w:highlight w:val="none"/>
          <w:lang w:val="en-US" w:eastAsia="zh-CN" w:bidi="ar-SA"/>
        </w:rPr>
        <w:t>分项报价表</w:t>
      </w:r>
      <w:r>
        <w:rPr>
          <w:rFonts w:hint="eastAsia" w:ascii="宋体" w:hAnsi="宋体" w:eastAsia="宋体" w:cs="宋体"/>
          <w:b/>
          <w:bCs/>
          <w:color w:val="auto"/>
          <w:sz w:val="21"/>
          <w:szCs w:val="21"/>
          <w:highlight w:val="none"/>
          <w:lang w:val="en-US" w:eastAsia="zh-CN"/>
        </w:rPr>
        <w:t>）应独立密封。</w:t>
      </w:r>
    </w:p>
    <w:p w14:paraId="105AF72F">
      <w:pPr>
        <w:pStyle w:val="2"/>
        <w:keepNext w:val="0"/>
        <w:keepLines w:val="0"/>
        <w:pageBreakBefore w:val="0"/>
        <w:widowControl w:val="0"/>
        <w:numPr>
          <w:ilvl w:val="0"/>
          <w:numId w:val="4"/>
        </w:numPr>
        <w:kinsoku/>
        <w:wordWrap/>
        <w:overflowPunct/>
        <w:topLinePunct w:val="0"/>
        <w:autoSpaceDE/>
        <w:autoSpaceDN/>
        <w:bidi w:val="0"/>
        <w:adjustRightInd w:val="0"/>
        <w:snapToGrid/>
        <w:spacing w:after="0" w:line="440" w:lineRule="exact"/>
        <w:ind w:left="420"/>
        <w:textAlignment w:val="baseline"/>
        <w:rPr>
          <w:rFonts w:hint="eastAsia" w:ascii="宋体" w:hAnsi="宋体" w:eastAsia="宋体" w:cs="宋体"/>
          <w:b/>
          <w:bCs/>
          <w:color w:val="auto"/>
          <w:sz w:val="21"/>
          <w:szCs w:val="21"/>
          <w:highlight w:val="none"/>
          <w:lang w:val="en-US" w:eastAsia="zh-CN"/>
        </w:rPr>
      </w:pPr>
      <w:r>
        <w:rPr>
          <w:rFonts w:hint="eastAsia" w:ascii="宋体" w:hAnsi="宋体" w:eastAsia="宋体" w:cs="宋体"/>
          <w:b/>
          <w:bCs/>
          <w:color w:val="auto"/>
          <w:sz w:val="21"/>
          <w:szCs w:val="21"/>
          <w:highlight w:val="none"/>
          <w:lang w:val="en-US" w:eastAsia="zh-CN"/>
        </w:rPr>
        <w:t>封套密封处应加盖比选申请人单位公章，并在封套上注明：①比选项目名称；②比选申请人名称；③“报价函”字样；④“在</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年</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月</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日</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时</w:t>
      </w:r>
      <w:r>
        <w:rPr>
          <w:rFonts w:hint="eastAsia" w:ascii="宋体" w:hAnsi="宋体" w:eastAsia="宋体" w:cs="宋体"/>
          <w:b/>
          <w:bCs/>
          <w:color w:val="auto"/>
          <w:sz w:val="21"/>
          <w:szCs w:val="21"/>
          <w:highlight w:val="none"/>
          <w:u w:val="single"/>
          <w:lang w:val="en-US" w:eastAsia="zh-CN"/>
        </w:rPr>
        <w:t xml:space="preserve">    </w:t>
      </w:r>
      <w:r>
        <w:rPr>
          <w:rFonts w:hint="eastAsia" w:ascii="宋体" w:hAnsi="宋体" w:eastAsia="宋体" w:cs="宋体"/>
          <w:b/>
          <w:bCs/>
          <w:color w:val="auto"/>
          <w:sz w:val="21"/>
          <w:szCs w:val="21"/>
          <w:highlight w:val="none"/>
          <w:lang w:val="en-US" w:eastAsia="zh-CN"/>
        </w:rPr>
        <w:t>分（比选公告规定的比选时间）前不准启封”字样。</w:t>
      </w:r>
    </w:p>
    <w:p w14:paraId="2C2B8187">
      <w:pPr>
        <w:rPr>
          <w:rFonts w:hint="eastAsia" w:ascii="宋体" w:hAnsi="宋体" w:eastAsia="宋体" w:cs="宋体"/>
          <w:color w:val="auto"/>
          <w:sz w:val="24"/>
          <w:szCs w:val="24"/>
          <w:highlight w:val="cyan"/>
          <w:lang w:val="en-US" w:eastAsia="zh-CN"/>
        </w:rPr>
      </w:pPr>
      <w:r>
        <w:rPr>
          <w:rFonts w:hint="eastAsia" w:ascii="宋体" w:hAnsi="宋体" w:eastAsia="宋体" w:cs="宋体"/>
          <w:color w:val="auto"/>
          <w:sz w:val="24"/>
          <w:szCs w:val="24"/>
          <w:highlight w:val="cyan"/>
          <w:lang w:val="en-US" w:eastAsia="zh-CN"/>
        </w:rPr>
        <w:br w:type="page"/>
      </w:r>
    </w:p>
    <w:p w14:paraId="443A1363">
      <w:pPr>
        <w:pStyle w:val="18"/>
        <w:shd w:val="clear" w:color="auto" w:fill="FFFFFF"/>
        <w:spacing w:beforeLines="50" w:beforeAutospacing="0" w:afterLines="50" w:afterAutospacing="0" w:line="580" w:lineRule="atLeast"/>
        <w:jc w:val="center"/>
        <w:rPr>
          <w:rFonts w:hint="eastAsia" w:ascii="黑体" w:hAnsi="黑体" w:eastAsia="黑体" w:cs="黑体"/>
          <w:i/>
          <w:iCs/>
          <w:color w:val="auto"/>
          <w:sz w:val="32"/>
          <w:szCs w:val="32"/>
          <w:highlight w:val="none"/>
          <w:shd w:val="clear" w:color="auto" w:fill="FFFFFF"/>
          <w:lang w:eastAsia="zh-CN"/>
        </w:rPr>
      </w:pPr>
      <w:r>
        <w:rPr>
          <w:rFonts w:hint="eastAsia" w:ascii="黑体" w:hAnsi="黑体" w:eastAsia="黑体" w:cs="黑体"/>
          <w:i/>
          <w:iCs/>
          <w:color w:val="auto"/>
          <w:sz w:val="32"/>
          <w:szCs w:val="32"/>
          <w:highlight w:val="none"/>
          <w:shd w:val="clear" w:color="auto" w:fill="FFFFFF"/>
          <w:lang w:eastAsia="zh-CN"/>
        </w:rPr>
        <w:t>分项报价表</w:t>
      </w:r>
    </w:p>
    <w:tbl>
      <w:tblPr>
        <w:tblStyle w:val="21"/>
        <w:tblW w:w="9962" w:type="dxa"/>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77"/>
        <w:gridCol w:w="3228"/>
        <w:gridCol w:w="877"/>
        <w:gridCol w:w="1758"/>
        <w:gridCol w:w="1464"/>
        <w:gridCol w:w="1758"/>
      </w:tblGrid>
      <w:tr w14:paraId="5F569980">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E34960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序号</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18DA6E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检测项目</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CF33F9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单位</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01A500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单价（元）</w:t>
            </w: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499A13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预计数量</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3F70C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小计（元）</w:t>
            </w:r>
          </w:p>
        </w:tc>
      </w:tr>
      <w:tr w14:paraId="1B850FB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7511036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桩基检测</w:t>
            </w:r>
          </w:p>
        </w:tc>
      </w:tr>
      <w:tr w14:paraId="3A4057B4">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7B59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E3138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低应变试验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B9BB49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7AF795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A804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332</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AD74D7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3E37417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A9C06E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6641E2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单桩竖向抗压静载试验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21883C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KN</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4505A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98EC200">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40000</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9C488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43ED7615">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713B3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28AF7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单桩竖向抗拔静载试验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8A3F55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C589B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2C0165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3C0AAA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4448886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B4F76C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F8D32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声波透射法试验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CA6BA1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8D83D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8C43B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31</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4C495B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10BAEAB0">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31657A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F8CC81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钻芯法</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562B3B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米</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D0E5ED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E3DCAE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390</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4D30AB5">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32C3DBA9">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center"/>
          </w:tcPr>
          <w:p w14:paraId="45106CC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基坑支护检测</w:t>
            </w:r>
          </w:p>
        </w:tc>
      </w:tr>
      <w:tr w14:paraId="6C81FB7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92FD7F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72763C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低应变试验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B44C6A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F3B737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43729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97</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D6A8B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4B1DDF9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1AD66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A6545F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声波透射法试验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D3C68D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51B562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8057997">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10</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7D5249E">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6924667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F89A2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0873060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单桩竖向抗压静载试验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70E075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KN</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F347A3A">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566EA3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 xml:space="preserve">5659 </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6A44EA3">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3F3043B8">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5A15E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4</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FA3342B">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单桩水平静载试验</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35C7B101">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96A1DE4">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25DEE0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3</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797F21B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7A6EDEFA">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1AAB72F9">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5</w:t>
            </w:r>
          </w:p>
        </w:tc>
        <w:tc>
          <w:tcPr>
            <w:tcW w:w="322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4EF4C8CF">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喷层厚度检查</w:t>
            </w:r>
          </w:p>
        </w:tc>
        <w:tc>
          <w:tcPr>
            <w:tcW w:w="877"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4250426">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点</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52725CFD">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c>
          <w:tcPr>
            <w:tcW w:w="1464"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B207B2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21</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AC884FC">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1E89AC4B">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567" w:hRule="atLeast"/>
          <w:jc w:val="center"/>
        </w:trPr>
        <w:tc>
          <w:tcPr>
            <w:tcW w:w="8204" w:type="dxa"/>
            <w:gridSpan w:val="5"/>
            <w:tcBorders>
              <w:top w:val="single" w:color="000000" w:sz="4" w:space="0"/>
              <w:left w:val="single" w:color="000000" w:sz="4" w:space="0"/>
              <w:bottom w:val="single" w:color="000000" w:sz="4" w:space="0"/>
              <w:right w:val="single" w:color="000000" w:sz="4" w:space="0"/>
            </w:tcBorders>
            <w:shd w:val="clear" w:color="auto" w:fill="auto"/>
            <w:vAlign w:val="center"/>
          </w:tcPr>
          <w:p w14:paraId="71C6EBC2">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r>
              <w:rPr>
                <w:rFonts w:hint="eastAsia" w:ascii="宋体" w:hAnsi="宋体" w:eastAsia="宋体" w:cs="宋体"/>
                <w:i w:val="0"/>
                <w:iCs w:val="0"/>
                <w:color w:val="auto"/>
                <w:kern w:val="0"/>
                <w:sz w:val="22"/>
                <w:szCs w:val="22"/>
                <w:u w:val="none"/>
                <w:lang w:val="en-US" w:eastAsia="zh-CN" w:bidi="ar"/>
              </w:rPr>
              <w:t>【桩基检测+基坑支护检测】合计（元 ）</w:t>
            </w:r>
          </w:p>
        </w:tc>
        <w:tc>
          <w:tcPr>
            <w:tcW w:w="1758" w:type="dxa"/>
            <w:tcBorders>
              <w:top w:val="single" w:color="000000" w:sz="4" w:space="0"/>
              <w:left w:val="single" w:color="000000" w:sz="4" w:space="0"/>
              <w:bottom w:val="single" w:color="000000" w:sz="4" w:space="0"/>
              <w:right w:val="single" w:color="000000" w:sz="4" w:space="0"/>
            </w:tcBorders>
            <w:shd w:val="clear" w:color="auto" w:fill="auto"/>
            <w:vAlign w:val="center"/>
          </w:tcPr>
          <w:p w14:paraId="6E0D54D8">
            <w:pPr>
              <w:keepNext w:val="0"/>
              <w:keepLines w:val="0"/>
              <w:widowControl/>
              <w:suppressLineNumbers w:val="0"/>
              <w:jc w:val="center"/>
              <w:textAlignment w:val="center"/>
              <w:rPr>
                <w:rFonts w:hint="eastAsia" w:ascii="宋体" w:hAnsi="宋体" w:eastAsia="宋体" w:cs="宋体"/>
                <w:i w:val="0"/>
                <w:iCs w:val="0"/>
                <w:color w:val="auto"/>
                <w:sz w:val="22"/>
                <w:szCs w:val="22"/>
                <w:u w:val="none"/>
              </w:rPr>
            </w:pPr>
          </w:p>
        </w:tc>
      </w:tr>
      <w:tr w14:paraId="6A21D4C3">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1640" w:hRule="atLeast"/>
          <w:jc w:val="center"/>
        </w:trPr>
        <w:tc>
          <w:tcPr>
            <w:tcW w:w="9962" w:type="dxa"/>
            <w:gridSpan w:val="6"/>
            <w:tcBorders>
              <w:top w:val="single" w:color="000000" w:sz="4" w:space="0"/>
              <w:left w:val="single" w:color="000000" w:sz="4" w:space="0"/>
              <w:bottom w:val="single" w:color="000000" w:sz="4" w:space="0"/>
              <w:right w:val="single" w:color="000000" w:sz="4" w:space="0"/>
            </w:tcBorders>
            <w:shd w:val="clear" w:color="auto" w:fill="auto"/>
            <w:vAlign w:val="top"/>
          </w:tcPr>
          <w:p w14:paraId="1136DD71">
            <w:pPr>
              <w:keepNext w:val="0"/>
              <w:keepLines w:val="0"/>
              <w:widowControl/>
              <w:suppressLineNumbers w:val="0"/>
              <w:jc w:val="left"/>
              <w:textAlignment w:val="top"/>
              <w:rPr>
                <w:rFonts w:hint="eastAsia" w:asciiTheme="minorEastAsia" w:hAnsiTheme="minorEastAsia" w:eastAsiaTheme="minorEastAsia" w:cstheme="minorEastAsia"/>
                <w:i w:val="0"/>
                <w:iCs w:val="0"/>
                <w:color w:val="auto"/>
                <w:kern w:val="0"/>
                <w:sz w:val="22"/>
                <w:szCs w:val="22"/>
                <w:u w:val="none"/>
                <w:lang w:val="en-US" w:eastAsia="zh-CN" w:bidi="ar"/>
              </w:rPr>
            </w:pPr>
            <w:r>
              <w:rPr>
                <w:rFonts w:hint="eastAsia" w:asciiTheme="minorEastAsia" w:hAnsiTheme="minorEastAsia" w:eastAsiaTheme="minorEastAsia" w:cstheme="minorEastAsia"/>
                <w:i w:val="0"/>
                <w:iCs w:val="0"/>
                <w:color w:val="auto"/>
                <w:kern w:val="0"/>
                <w:sz w:val="22"/>
                <w:szCs w:val="22"/>
                <w:u w:val="none"/>
                <w:lang w:val="en-US" w:eastAsia="zh-CN" w:bidi="ar"/>
              </w:rPr>
              <w:t>注：</w:t>
            </w:r>
          </w:p>
          <w:p w14:paraId="307CDE3E">
            <w:pPr>
              <w:bidi w:val="0"/>
              <w:rPr>
                <w:rFonts w:hint="eastAsia"/>
                <w:color w:val="auto"/>
                <w:lang w:val="en-US" w:eastAsia="zh-CN"/>
              </w:rPr>
            </w:pPr>
            <w:r>
              <w:rPr>
                <w:rFonts w:hint="eastAsia"/>
                <w:color w:val="auto"/>
                <w:lang w:val="en-US" w:eastAsia="zh-CN"/>
              </w:rPr>
              <w:t>（1)以上所有单价均为全费用含税综合单价，包含本项目实施过程中的人工费、材料费、机械使用费、管理费、专家论证费、利润、设备进出场费、检测难易程度、因检测工作不连续而造成的窝工费和检测次数增加、各项辅助费用、风险费用、保险、税金及其他费用等一切费用。</w:t>
            </w:r>
          </w:p>
          <w:p w14:paraId="7F78E4A3">
            <w:pPr>
              <w:bidi w:val="0"/>
              <w:rPr>
                <w:rFonts w:hint="eastAsia"/>
                <w:color w:val="auto"/>
                <w:lang w:val="en-US" w:eastAsia="zh-CN"/>
              </w:rPr>
            </w:pPr>
            <w:r>
              <w:rPr>
                <w:rFonts w:hint="eastAsia"/>
                <w:color w:val="auto"/>
                <w:lang w:val="en-US" w:eastAsia="zh-CN"/>
              </w:rPr>
              <w:t>（2)最终检测费=中选人填报单价×数量（按实计算）。</w:t>
            </w:r>
          </w:p>
          <w:p w14:paraId="0D34E0B8">
            <w:pPr>
              <w:bidi w:val="0"/>
              <w:rPr>
                <w:rFonts w:hint="eastAsia"/>
                <w:color w:val="auto"/>
              </w:rPr>
            </w:pPr>
            <w:r>
              <w:rPr>
                <w:rFonts w:hint="eastAsia"/>
                <w:color w:val="auto"/>
                <w:lang w:val="en-US" w:eastAsia="zh-CN"/>
              </w:rPr>
              <w:t>（3）以上报价包括进场2套配重及设备，满足现场两根桩同时检测的一切费用。</w:t>
            </w:r>
          </w:p>
        </w:tc>
      </w:tr>
    </w:tbl>
    <w:p w14:paraId="1C9FB15D">
      <w:pPr>
        <w:pStyle w:val="2"/>
        <w:rPr>
          <w:rFonts w:hint="eastAsia" w:ascii="宋体" w:hAnsi="宋体" w:eastAsia="宋体" w:cs="宋体"/>
          <w:color w:val="auto"/>
          <w:sz w:val="24"/>
          <w:szCs w:val="24"/>
          <w:highlight w:val="cyan"/>
          <w:lang w:val="en-US" w:eastAsia="zh-CN"/>
        </w:rPr>
      </w:pPr>
    </w:p>
    <w:sectPr>
      <w:pgSz w:w="11906" w:h="16838"/>
      <w:pgMar w:top="1440" w:right="1080" w:bottom="1440" w:left="108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roman"/>
    <w:pitch w:val="default"/>
    <w:sig w:usb0="A00002EF" w:usb1="4000207B" w:usb2="00000000" w:usb3="00000000" w:csb0="2000019F" w:csb1="00000000"/>
  </w:font>
  <w:font w:name="Cambria">
    <w:panose1 w:val="02040503050406030204"/>
    <w:charset w:val="00"/>
    <w:family w:val="modern"/>
    <w:pitch w:val="default"/>
    <w:sig w:usb0="E00002FF" w:usb1="400004FF" w:usb2="00000000"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Arial Unicode MS">
    <w:panose1 w:val="020B0604020202020204"/>
    <w:charset w:val="86"/>
    <w:family w:val="auto"/>
    <w:pitch w:val="default"/>
    <w:sig w:usb0="FFFFFFFF" w:usb1="E9FFFFFF" w:usb2="0000003F" w:usb3="00000000" w:csb0="603F01FF" w:csb1="FFFF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63E59A">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10G3Y3AgAAbw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QxQHSzMMBESn3p0Qrtvh34&#10;7E1xBk1n+jnxlm9qlLJlPjwwh8FA+Xg64R5LKQ1SmsGipDLuy7/OYzz6BS8lDQYtpxrvihL5XqOP&#10;AAyj4UZjPxr6qO4MJhe9QS2diQsuyNEsnVGf8Z5WMQdcTHNkymkYzbvQDzveIxerVRd0tK4+VP0F&#10;TKFlYat3lsc0USpvV8cAaTvFo0C9KuhU3GAOu54NbyYO+p/7LurxP7H8D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">
              <v:fill on="f" focussize="0,0"/>
              <v:stroke on="f" weight="0.5pt"/>
              <v:imagedata o:title=""/>
              <o:lock v:ext="edit" aspectratio="f"/>
              <v:textbox inset="0mm,0mm,0mm,0mm" style="mso-fit-shape-to-text:t;">
                <w:txbxContent>
                  <w:p w14:paraId="6667D9A8">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28C1AE3">
    <w:pPr>
      <w:pStyle w:val="13"/>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">
              <v:fill on="f" focussize="0,0"/>
              <v:stroke on="f" weight="0.5pt"/>
              <v:imagedata o:title=""/>
              <o:lock v:ext="edit" aspectratio="f"/>
              <v:textbox inset="0mm,0mm,0mm,0mm" style="mso-fit-shape-to-text:t;">
                <w:txbxContent>
                  <w:p w14:paraId="6A702347">
                    <w:pPr>
                      <w:pStyle w:val="1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34C3357">
    <w:pPr>
      <w:pStyle w:val="14"/>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F4255ED">
    <w:pPr>
      <w:pStyle w:val="1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abstractNum w:abstractNumId="1">
    <w:nsid w:val="B8687C58"/>
    <w:multiLevelType w:val="singleLevel"/>
    <w:tmpl w:val="B8687C58"/>
    <w:lvl w:ilvl="0" w:tentative="0">
      <w:start w:val="1"/>
      <w:numFmt w:val="decimal"/>
      <w:lvlText w:val="%1."/>
      <w:lvlJc w:val="left"/>
      <w:pPr>
        <w:tabs>
          <w:tab w:val="left" w:pos="312"/>
        </w:tabs>
      </w:pPr>
    </w:lvl>
  </w:abstractNum>
  <w:abstractNum w:abstractNumId="2">
    <w:nsid w:val="F29D24E3"/>
    <w:multiLevelType w:val="singleLevel"/>
    <w:tmpl w:val="F29D24E3"/>
    <w:lvl w:ilvl="0" w:tentative="0">
      <w:start w:val="1"/>
      <w:numFmt w:val="decimal"/>
      <w:suff w:val="nothing"/>
      <w:lvlText w:val="%1．"/>
      <w:lvlJc w:val="left"/>
      <w:pPr>
        <w:ind w:left="0" w:firstLine="400"/>
      </w:pPr>
      <w:rPr>
        <w:rFonts w:hint="default"/>
      </w:rPr>
    </w:lvl>
  </w:abstractNum>
  <w:abstractNum w:abstractNumId="3">
    <w:nsid w:val="7890FB22"/>
    <w:multiLevelType w:val="singleLevel"/>
    <w:tmpl w:val="7890FB22"/>
    <w:lvl w:ilvl="0" w:tentative="0">
      <w:start w:val="1"/>
      <w:numFmt w:val="decimal"/>
      <w:lvlText w:val="%1."/>
      <w:lvlJc w:val="left"/>
      <w:pPr>
        <w:tabs>
          <w:tab w:val="left" w:pos="312"/>
        </w:tabs>
      </w:pPr>
    </w:lvl>
  </w:abstractNum>
  <w:num w:numId="1">
    <w:abstractNumId w:val="0"/>
  </w:num>
  <w:num w:numId="2">
    <w:abstractNumId w:val="1"/>
  </w:num>
  <w:num w:numId="3">
    <w:abstractNumId w:val="2"/>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YwZDBkMzY4NDFjM2M4ODNiNTE5OWZjNzQ2NTQxODkifQ=="/>
  </w:docVars>
  <w:rsids>
    <w:rsidRoot w:val="0023528A"/>
    <w:rsid w:val="00005B24"/>
    <w:rsid w:val="00010139"/>
    <w:rsid w:val="00010232"/>
    <w:rsid w:val="00044C2A"/>
    <w:rsid w:val="000523C2"/>
    <w:rsid w:val="00056377"/>
    <w:rsid w:val="000B15B1"/>
    <w:rsid w:val="000C1513"/>
    <w:rsid w:val="000D13C6"/>
    <w:rsid w:val="001033BE"/>
    <w:rsid w:val="001A0003"/>
    <w:rsid w:val="001C0745"/>
    <w:rsid w:val="001D1064"/>
    <w:rsid w:val="001E1BED"/>
    <w:rsid w:val="00217A58"/>
    <w:rsid w:val="0022696E"/>
    <w:rsid w:val="0023528A"/>
    <w:rsid w:val="00291210"/>
    <w:rsid w:val="002C0627"/>
    <w:rsid w:val="002D34A0"/>
    <w:rsid w:val="002D4ED7"/>
    <w:rsid w:val="002E4B02"/>
    <w:rsid w:val="00311749"/>
    <w:rsid w:val="00321FE8"/>
    <w:rsid w:val="00322902"/>
    <w:rsid w:val="003A03B9"/>
    <w:rsid w:val="00410FE8"/>
    <w:rsid w:val="0048040E"/>
    <w:rsid w:val="004C3FA1"/>
    <w:rsid w:val="004D3F7B"/>
    <w:rsid w:val="005008AD"/>
    <w:rsid w:val="0055631D"/>
    <w:rsid w:val="00560B8A"/>
    <w:rsid w:val="005846DE"/>
    <w:rsid w:val="005A0400"/>
    <w:rsid w:val="005B3981"/>
    <w:rsid w:val="005E06EE"/>
    <w:rsid w:val="00605256"/>
    <w:rsid w:val="00657019"/>
    <w:rsid w:val="00692B85"/>
    <w:rsid w:val="00695AE0"/>
    <w:rsid w:val="006A6B45"/>
    <w:rsid w:val="006D5D6F"/>
    <w:rsid w:val="00774C13"/>
    <w:rsid w:val="00776517"/>
    <w:rsid w:val="0079683E"/>
    <w:rsid w:val="007B0196"/>
    <w:rsid w:val="007C42F8"/>
    <w:rsid w:val="007C6DC3"/>
    <w:rsid w:val="007E74D2"/>
    <w:rsid w:val="007F1686"/>
    <w:rsid w:val="008775EE"/>
    <w:rsid w:val="008849F7"/>
    <w:rsid w:val="008A2878"/>
    <w:rsid w:val="008C1641"/>
    <w:rsid w:val="00937FA2"/>
    <w:rsid w:val="0095685B"/>
    <w:rsid w:val="00972401"/>
    <w:rsid w:val="00980394"/>
    <w:rsid w:val="009851F4"/>
    <w:rsid w:val="009C3EAB"/>
    <w:rsid w:val="009F4AF4"/>
    <w:rsid w:val="00A00CCF"/>
    <w:rsid w:val="00A22376"/>
    <w:rsid w:val="00A31073"/>
    <w:rsid w:val="00A44707"/>
    <w:rsid w:val="00A85B21"/>
    <w:rsid w:val="00A85E63"/>
    <w:rsid w:val="00AC041E"/>
    <w:rsid w:val="00AD1CD2"/>
    <w:rsid w:val="00AD45D8"/>
    <w:rsid w:val="00AD6929"/>
    <w:rsid w:val="00AE0D54"/>
    <w:rsid w:val="00AE6E93"/>
    <w:rsid w:val="00AF2DA9"/>
    <w:rsid w:val="00B42630"/>
    <w:rsid w:val="00B61DD1"/>
    <w:rsid w:val="00B90568"/>
    <w:rsid w:val="00BB7216"/>
    <w:rsid w:val="00BE1A4B"/>
    <w:rsid w:val="00C05ED0"/>
    <w:rsid w:val="00C12948"/>
    <w:rsid w:val="00C173DA"/>
    <w:rsid w:val="00C253C3"/>
    <w:rsid w:val="00C40D21"/>
    <w:rsid w:val="00C6215A"/>
    <w:rsid w:val="00C80DC6"/>
    <w:rsid w:val="00C962FF"/>
    <w:rsid w:val="00CC03F6"/>
    <w:rsid w:val="00CC2280"/>
    <w:rsid w:val="00CF7592"/>
    <w:rsid w:val="00D31981"/>
    <w:rsid w:val="00D63C95"/>
    <w:rsid w:val="00D645E3"/>
    <w:rsid w:val="00DD4E4A"/>
    <w:rsid w:val="00E03143"/>
    <w:rsid w:val="00E03871"/>
    <w:rsid w:val="00E34258"/>
    <w:rsid w:val="00E77541"/>
    <w:rsid w:val="00ED3D2E"/>
    <w:rsid w:val="00EE269B"/>
    <w:rsid w:val="00F02D38"/>
    <w:rsid w:val="00F87A02"/>
    <w:rsid w:val="00F92599"/>
    <w:rsid w:val="00FB0668"/>
    <w:rsid w:val="00FD0DBA"/>
    <w:rsid w:val="00FE7C59"/>
    <w:rsid w:val="00FF5113"/>
    <w:rsid w:val="00FF7D58"/>
    <w:rsid w:val="01100703"/>
    <w:rsid w:val="01573C51"/>
    <w:rsid w:val="018A7679"/>
    <w:rsid w:val="018E051B"/>
    <w:rsid w:val="01983D30"/>
    <w:rsid w:val="01CC70CA"/>
    <w:rsid w:val="01F25CB3"/>
    <w:rsid w:val="021E6342"/>
    <w:rsid w:val="022A6118"/>
    <w:rsid w:val="022F3D75"/>
    <w:rsid w:val="023E0E6C"/>
    <w:rsid w:val="026517EB"/>
    <w:rsid w:val="02935B81"/>
    <w:rsid w:val="02C76577"/>
    <w:rsid w:val="03704155"/>
    <w:rsid w:val="03D459D5"/>
    <w:rsid w:val="03F014FB"/>
    <w:rsid w:val="03F36308"/>
    <w:rsid w:val="040424BA"/>
    <w:rsid w:val="040F5693"/>
    <w:rsid w:val="045A3333"/>
    <w:rsid w:val="048B68BE"/>
    <w:rsid w:val="04ED380D"/>
    <w:rsid w:val="052A0989"/>
    <w:rsid w:val="05663939"/>
    <w:rsid w:val="05CB22BB"/>
    <w:rsid w:val="05D20B0D"/>
    <w:rsid w:val="066E1DCB"/>
    <w:rsid w:val="0686237C"/>
    <w:rsid w:val="068A4E72"/>
    <w:rsid w:val="074A53D1"/>
    <w:rsid w:val="07511370"/>
    <w:rsid w:val="07540E19"/>
    <w:rsid w:val="0754600F"/>
    <w:rsid w:val="07E1590B"/>
    <w:rsid w:val="07EB10F5"/>
    <w:rsid w:val="07EF6015"/>
    <w:rsid w:val="083E084B"/>
    <w:rsid w:val="085728AF"/>
    <w:rsid w:val="085E65C9"/>
    <w:rsid w:val="086C0DBE"/>
    <w:rsid w:val="08872182"/>
    <w:rsid w:val="08A54080"/>
    <w:rsid w:val="08E93645"/>
    <w:rsid w:val="090511BD"/>
    <w:rsid w:val="09054F24"/>
    <w:rsid w:val="09542145"/>
    <w:rsid w:val="09751375"/>
    <w:rsid w:val="09B446FC"/>
    <w:rsid w:val="09E2517C"/>
    <w:rsid w:val="0A043E1E"/>
    <w:rsid w:val="0A185591"/>
    <w:rsid w:val="0A305E02"/>
    <w:rsid w:val="0A4F4DA1"/>
    <w:rsid w:val="0A626CD3"/>
    <w:rsid w:val="0A9C0642"/>
    <w:rsid w:val="0AA73876"/>
    <w:rsid w:val="0ACA48D4"/>
    <w:rsid w:val="0AFF2C5A"/>
    <w:rsid w:val="0B291CB1"/>
    <w:rsid w:val="0B3D39AE"/>
    <w:rsid w:val="0B532920"/>
    <w:rsid w:val="0B60187B"/>
    <w:rsid w:val="0B8E7D66"/>
    <w:rsid w:val="0B963927"/>
    <w:rsid w:val="0B9C5D9B"/>
    <w:rsid w:val="0BE5379A"/>
    <w:rsid w:val="0BE77114"/>
    <w:rsid w:val="0C56100B"/>
    <w:rsid w:val="0C602E8E"/>
    <w:rsid w:val="0C9B273C"/>
    <w:rsid w:val="0CD617BA"/>
    <w:rsid w:val="0CEC1E7D"/>
    <w:rsid w:val="0D5E3032"/>
    <w:rsid w:val="0DB074A5"/>
    <w:rsid w:val="0E240423"/>
    <w:rsid w:val="0E4A75B0"/>
    <w:rsid w:val="0E4B355A"/>
    <w:rsid w:val="0EED009A"/>
    <w:rsid w:val="0F0715E2"/>
    <w:rsid w:val="0F27086A"/>
    <w:rsid w:val="0F875971"/>
    <w:rsid w:val="101D08B5"/>
    <w:rsid w:val="10615B33"/>
    <w:rsid w:val="10780D3C"/>
    <w:rsid w:val="10857B8E"/>
    <w:rsid w:val="10874459"/>
    <w:rsid w:val="10927ABC"/>
    <w:rsid w:val="111156C1"/>
    <w:rsid w:val="1177030A"/>
    <w:rsid w:val="11853D3E"/>
    <w:rsid w:val="11B570D6"/>
    <w:rsid w:val="11D50857"/>
    <w:rsid w:val="11E315F6"/>
    <w:rsid w:val="12170AB5"/>
    <w:rsid w:val="122E0BB8"/>
    <w:rsid w:val="1281092F"/>
    <w:rsid w:val="128A74D9"/>
    <w:rsid w:val="12B47BB8"/>
    <w:rsid w:val="12BA1418"/>
    <w:rsid w:val="13007405"/>
    <w:rsid w:val="13164460"/>
    <w:rsid w:val="137F4296"/>
    <w:rsid w:val="138F0A28"/>
    <w:rsid w:val="13A05904"/>
    <w:rsid w:val="13E63024"/>
    <w:rsid w:val="13EC051C"/>
    <w:rsid w:val="13ED52C0"/>
    <w:rsid w:val="13F77A88"/>
    <w:rsid w:val="13FF3EF7"/>
    <w:rsid w:val="143D5402"/>
    <w:rsid w:val="14481E7C"/>
    <w:rsid w:val="14935A4E"/>
    <w:rsid w:val="15494126"/>
    <w:rsid w:val="157601E9"/>
    <w:rsid w:val="15CC7688"/>
    <w:rsid w:val="15CD72AC"/>
    <w:rsid w:val="161E2DA8"/>
    <w:rsid w:val="164E02F9"/>
    <w:rsid w:val="16665843"/>
    <w:rsid w:val="168D2480"/>
    <w:rsid w:val="16E44C4A"/>
    <w:rsid w:val="16E774B2"/>
    <w:rsid w:val="16E9448F"/>
    <w:rsid w:val="172B1987"/>
    <w:rsid w:val="17350D9E"/>
    <w:rsid w:val="176E793C"/>
    <w:rsid w:val="17866BE5"/>
    <w:rsid w:val="17CA6350"/>
    <w:rsid w:val="17D95BB8"/>
    <w:rsid w:val="17ED18D3"/>
    <w:rsid w:val="183D0F5D"/>
    <w:rsid w:val="18641DA2"/>
    <w:rsid w:val="186C02C4"/>
    <w:rsid w:val="18BB19B0"/>
    <w:rsid w:val="18D41847"/>
    <w:rsid w:val="19455D09"/>
    <w:rsid w:val="19650358"/>
    <w:rsid w:val="19DB2B72"/>
    <w:rsid w:val="1A045DC3"/>
    <w:rsid w:val="1A0E7954"/>
    <w:rsid w:val="1BCE4119"/>
    <w:rsid w:val="1BD85EAD"/>
    <w:rsid w:val="1C274108"/>
    <w:rsid w:val="1C355BA8"/>
    <w:rsid w:val="1C420FD5"/>
    <w:rsid w:val="1C540E62"/>
    <w:rsid w:val="1CA86737"/>
    <w:rsid w:val="1CD37CCF"/>
    <w:rsid w:val="1CDB2579"/>
    <w:rsid w:val="1D397EC9"/>
    <w:rsid w:val="1D7B3892"/>
    <w:rsid w:val="1D9F6FB2"/>
    <w:rsid w:val="1DA768DB"/>
    <w:rsid w:val="1DE30541"/>
    <w:rsid w:val="1DEB07C1"/>
    <w:rsid w:val="1E617AE2"/>
    <w:rsid w:val="1E8E323C"/>
    <w:rsid w:val="1EB21D0C"/>
    <w:rsid w:val="1F1A04DE"/>
    <w:rsid w:val="1F3552C7"/>
    <w:rsid w:val="1F6F1B02"/>
    <w:rsid w:val="1FB12795"/>
    <w:rsid w:val="200719D9"/>
    <w:rsid w:val="20550730"/>
    <w:rsid w:val="20721887"/>
    <w:rsid w:val="20B5410E"/>
    <w:rsid w:val="20BE4D85"/>
    <w:rsid w:val="21143E2B"/>
    <w:rsid w:val="213328FA"/>
    <w:rsid w:val="214D67E7"/>
    <w:rsid w:val="214E39D9"/>
    <w:rsid w:val="21AE1995"/>
    <w:rsid w:val="22256FC9"/>
    <w:rsid w:val="22296F81"/>
    <w:rsid w:val="22355B6E"/>
    <w:rsid w:val="22422E41"/>
    <w:rsid w:val="22837B15"/>
    <w:rsid w:val="22996B94"/>
    <w:rsid w:val="229D303A"/>
    <w:rsid w:val="22F54A23"/>
    <w:rsid w:val="231150AD"/>
    <w:rsid w:val="23D408C6"/>
    <w:rsid w:val="23DC6E7B"/>
    <w:rsid w:val="2435722E"/>
    <w:rsid w:val="24656605"/>
    <w:rsid w:val="249146F7"/>
    <w:rsid w:val="24DC6388"/>
    <w:rsid w:val="24EC13C2"/>
    <w:rsid w:val="252C1E57"/>
    <w:rsid w:val="254060AD"/>
    <w:rsid w:val="257B0F03"/>
    <w:rsid w:val="25825C7A"/>
    <w:rsid w:val="25A716A7"/>
    <w:rsid w:val="25CE327D"/>
    <w:rsid w:val="25F139CA"/>
    <w:rsid w:val="26143832"/>
    <w:rsid w:val="2620319C"/>
    <w:rsid w:val="26824487"/>
    <w:rsid w:val="269B185D"/>
    <w:rsid w:val="26D406C1"/>
    <w:rsid w:val="276566DF"/>
    <w:rsid w:val="277F1F7D"/>
    <w:rsid w:val="284C0612"/>
    <w:rsid w:val="28502F16"/>
    <w:rsid w:val="288053A3"/>
    <w:rsid w:val="2890022F"/>
    <w:rsid w:val="28BE6159"/>
    <w:rsid w:val="28C73BFC"/>
    <w:rsid w:val="28E23550"/>
    <w:rsid w:val="28EC52C5"/>
    <w:rsid w:val="290B3208"/>
    <w:rsid w:val="291C3242"/>
    <w:rsid w:val="29834F41"/>
    <w:rsid w:val="2987431B"/>
    <w:rsid w:val="29981286"/>
    <w:rsid w:val="29EF14AD"/>
    <w:rsid w:val="29F00112"/>
    <w:rsid w:val="2A04596B"/>
    <w:rsid w:val="2A5F2D91"/>
    <w:rsid w:val="2A705FFA"/>
    <w:rsid w:val="2ADB405B"/>
    <w:rsid w:val="2AF22485"/>
    <w:rsid w:val="2B040F10"/>
    <w:rsid w:val="2B154939"/>
    <w:rsid w:val="2B1D3BDB"/>
    <w:rsid w:val="2B5E66CE"/>
    <w:rsid w:val="2B5F657F"/>
    <w:rsid w:val="2BF22CB5"/>
    <w:rsid w:val="2C3A399C"/>
    <w:rsid w:val="2C4B08A3"/>
    <w:rsid w:val="2C7E592F"/>
    <w:rsid w:val="2CD55510"/>
    <w:rsid w:val="2D7C3427"/>
    <w:rsid w:val="2EA4738B"/>
    <w:rsid w:val="2EF1598B"/>
    <w:rsid w:val="2F2E62F8"/>
    <w:rsid w:val="2F610283"/>
    <w:rsid w:val="2F634EE2"/>
    <w:rsid w:val="2FBC28E3"/>
    <w:rsid w:val="2FC00212"/>
    <w:rsid w:val="2FD315A0"/>
    <w:rsid w:val="2FF45B24"/>
    <w:rsid w:val="30143A72"/>
    <w:rsid w:val="30395B96"/>
    <w:rsid w:val="304E451E"/>
    <w:rsid w:val="30710A79"/>
    <w:rsid w:val="309F44FF"/>
    <w:rsid w:val="30BB1E83"/>
    <w:rsid w:val="30E4079A"/>
    <w:rsid w:val="31406FDD"/>
    <w:rsid w:val="31707DDD"/>
    <w:rsid w:val="31A579E7"/>
    <w:rsid w:val="31A90F01"/>
    <w:rsid w:val="31C86BDA"/>
    <w:rsid w:val="32396F25"/>
    <w:rsid w:val="32537C5D"/>
    <w:rsid w:val="32E43941"/>
    <w:rsid w:val="33502D99"/>
    <w:rsid w:val="337F0F1C"/>
    <w:rsid w:val="34045566"/>
    <w:rsid w:val="34181F9A"/>
    <w:rsid w:val="342530EF"/>
    <w:rsid w:val="34782B6D"/>
    <w:rsid w:val="34886716"/>
    <w:rsid w:val="34C2344F"/>
    <w:rsid w:val="34E07E4F"/>
    <w:rsid w:val="35247985"/>
    <w:rsid w:val="354427E1"/>
    <w:rsid w:val="358E1178"/>
    <w:rsid w:val="35A61FCC"/>
    <w:rsid w:val="35C80E21"/>
    <w:rsid w:val="35E8155D"/>
    <w:rsid w:val="35FD2C19"/>
    <w:rsid w:val="36000FDB"/>
    <w:rsid w:val="36273670"/>
    <w:rsid w:val="367A4A92"/>
    <w:rsid w:val="369650CA"/>
    <w:rsid w:val="369E667A"/>
    <w:rsid w:val="36A5476B"/>
    <w:rsid w:val="36B01F28"/>
    <w:rsid w:val="36E0150E"/>
    <w:rsid w:val="36E07893"/>
    <w:rsid w:val="36F2042F"/>
    <w:rsid w:val="372C24FB"/>
    <w:rsid w:val="37375C96"/>
    <w:rsid w:val="37460BB1"/>
    <w:rsid w:val="37466809"/>
    <w:rsid w:val="378D360F"/>
    <w:rsid w:val="37DB262D"/>
    <w:rsid w:val="37EB210B"/>
    <w:rsid w:val="37F81C64"/>
    <w:rsid w:val="381A0ED8"/>
    <w:rsid w:val="384A5F26"/>
    <w:rsid w:val="388A2D94"/>
    <w:rsid w:val="38CE2BD5"/>
    <w:rsid w:val="38DF1EBC"/>
    <w:rsid w:val="38E5481F"/>
    <w:rsid w:val="38FB262F"/>
    <w:rsid w:val="39430C4F"/>
    <w:rsid w:val="3965551F"/>
    <w:rsid w:val="396D6D0A"/>
    <w:rsid w:val="3995213C"/>
    <w:rsid w:val="39992D4F"/>
    <w:rsid w:val="399B1E31"/>
    <w:rsid w:val="39DD11A6"/>
    <w:rsid w:val="3A25349F"/>
    <w:rsid w:val="3A43428E"/>
    <w:rsid w:val="3A6B7341"/>
    <w:rsid w:val="3AE27603"/>
    <w:rsid w:val="3AEF3ACE"/>
    <w:rsid w:val="3AFE05F7"/>
    <w:rsid w:val="3B0E6FA8"/>
    <w:rsid w:val="3B293089"/>
    <w:rsid w:val="3B3F55B8"/>
    <w:rsid w:val="3B44358E"/>
    <w:rsid w:val="3B830EB0"/>
    <w:rsid w:val="3B8B22B1"/>
    <w:rsid w:val="3B8B6671"/>
    <w:rsid w:val="3BB20947"/>
    <w:rsid w:val="3BCD02B3"/>
    <w:rsid w:val="3BCF6241"/>
    <w:rsid w:val="3BE77BFD"/>
    <w:rsid w:val="3C00782B"/>
    <w:rsid w:val="3C930484"/>
    <w:rsid w:val="3C996DB6"/>
    <w:rsid w:val="3CA66CCA"/>
    <w:rsid w:val="3CB43AA5"/>
    <w:rsid w:val="3CD8637B"/>
    <w:rsid w:val="3CE23269"/>
    <w:rsid w:val="3CE85EE2"/>
    <w:rsid w:val="3D0009A1"/>
    <w:rsid w:val="3D3B749E"/>
    <w:rsid w:val="3D47402E"/>
    <w:rsid w:val="3D807BF4"/>
    <w:rsid w:val="3E057757"/>
    <w:rsid w:val="3E0C562A"/>
    <w:rsid w:val="3E223293"/>
    <w:rsid w:val="3E317495"/>
    <w:rsid w:val="3E9E427D"/>
    <w:rsid w:val="3EB66CCD"/>
    <w:rsid w:val="3EBA7094"/>
    <w:rsid w:val="3ED23E32"/>
    <w:rsid w:val="3ED52753"/>
    <w:rsid w:val="3EE15E23"/>
    <w:rsid w:val="3F1A64DC"/>
    <w:rsid w:val="3F327F18"/>
    <w:rsid w:val="3F826E18"/>
    <w:rsid w:val="402D47C9"/>
    <w:rsid w:val="404C7FFE"/>
    <w:rsid w:val="40676A47"/>
    <w:rsid w:val="41577B5D"/>
    <w:rsid w:val="415E7BFF"/>
    <w:rsid w:val="41EC33D7"/>
    <w:rsid w:val="4222708E"/>
    <w:rsid w:val="426506CF"/>
    <w:rsid w:val="42674D95"/>
    <w:rsid w:val="42E10B89"/>
    <w:rsid w:val="43443D72"/>
    <w:rsid w:val="434877D8"/>
    <w:rsid w:val="434F03DE"/>
    <w:rsid w:val="43936CA2"/>
    <w:rsid w:val="43B808F8"/>
    <w:rsid w:val="444A0304"/>
    <w:rsid w:val="444E7CA8"/>
    <w:rsid w:val="44F96048"/>
    <w:rsid w:val="45225864"/>
    <w:rsid w:val="45284A0F"/>
    <w:rsid w:val="452F40CC"/>
    <w:rsid w:val="455F1BA2"/>
    <w:rsid w:val="45631DE6"/>
    <w:rsid w:val="456B06C9"/>
    <w:rsid w:val="458539AC"/>
    <w:rsid w:val="45F35D2E"/>
    <w:rsid w:val="46077F91"/>
    <w:rsid w:val="46963A2E"/>
    <w:rsid w:val="469837E9"/>
    <w:rsid w:val="46DE35DF"/>
    <w:rsid w:val="46F71824"/>
    <w:rsid w:val="472F6B34"/>
    <w:rsid w:val="473F5DDD"/>
    <w:rsid w:val="47415DF9"/>
    <w:rsid w:val="476D241D"/>
    <w:rsid w:val="477771A3"/>
    <w:rsid w:val="478E6941"/>
    <w:rsid w:val="47C618D6"/>
    <w:rsid w:val="484256D6"/>
    <w:rsid w:val="48545C58"/>
    <w:rsid w:val="48885DB2"/>
    <w:rsid w:val="48934611"/>
    <w:rsid w:val="48BD64DD"/>
    <w:rsid w:val="494B3E8B"/>
    <w:rsid w:val="49A63EF1"/>
    <w:rsid w:val="49D70C24"/>
    <w:rsid w:val="4A617E1F"/>
    <w:rsid w:val="4AA63EC3"/>
    <w:rsid w:val="4AB93531"/>
    <w:rsid w:val="4ACC6915"/>
    <w:rsid w:val="4BD25472"/>
    <w:rsid w:val="4C657056"/>
    <w:rsid w:val="4C6E544A"/>
    <w:rsid w:val="4D122BF3"/>
    <w:rsid w:val="4D5F2D35"/>
    <w:rsid w:val="4D764FBA"/>
    <w:rsid w:val="4D766398"/>
    <w:rsid w:val="4D7A44C1"/>
    <w:rsid w:val="4DA20A88"/>
    <w:rsid w:val="4DD4528D"/>
    <w:rsid w:val="4DF24E96"/>
    <w:rsid w:val="4E010DC6"/>
    <w:rsid w:val="4E077249"/>
    <w:rsid w:val="4E2E4D08"/>
    <w:rsid w:val="4E5A7C30"/>
    <w:rsid w:val="4E727955"/>
    <w:rsid w:val="4E8D38D2"/>
    <w:rsid w:val="4E9C24FE"/>
    <w:rsid w:val="4EA94F21"/>
    <w:rsid w:val="4EC024EA"/>
    <w:rsid w:val="4ECF13C9"/>
    <w:rsid w:val="4ED225C5"/>
    <w:rsid w:val="4F720CD1"/>
    <w:rsid w:val="4F9E3301"/>
    <w:rsid w:val="4FBB0C02"/>
    <w:rsid w:val="4FD2359B"/>
    <w:rsid w:val="4FF537B6"/>
    <w:rsid w:val="501E3056"/>
    <w:rsid w:val="502B5150"/>
    <w:rsid w:val="50674285"/>
    <w:rsid w:val="5069710A"/>
    <w:rsid w:val="507E5F1B"/>
    <w:rsid w:val="50A4750D"/>
    <w:rsid w:val="50BA1FB8"/>
    <w:rsid w:val="50E6602D"/>
    <w:rsid w:val="50FA2CEF"/>
    <w:rsid w:val="50FE0569"/>
    <w:rsid w:val="51510BE7"/>
    <w:rsid w:val="51592A60"/>
    <w:rsid w:val="51744496"/>
    <w:rsid w:val="522A1B75"/>
    <w:rsid w:val="52322221"/>
    <w:rsid w:val="5254404C"/>
    <w:rsid w:val="5263104F"/>
    <w:rsid w:val="526A015C"/>
    <w:rsid w:val="52902C3D"/>
    <w:rsid w:val="52967998"/>
    <w:rsid w:val="529B3314"/>
    <w:rsid w:val="534D59E4"/>
    <w:rsid w:val="53744FA3"/>
    <w:rsid w:val="539F391C"/>
    <w:rsid w:val="53C61A0F"/>
    <w:rsid w:val="53FD32A8"/>
    <w:rsid w:val="54A31759"/>
    <w:rsid w:val="54AC77F1"/>
    <w:rsid w:val="54B13489"/>
    <w:rsid w:val="54FE5AC0"/>
    <w:rsid w:val="55086E0C"/>
    <w:rsid w:val="552223D9"/>
    <w:rsid w:val="552763E6"/>
    <w:rsid w:val="55396617"/>
    <w:rsid w:val="556A4F20"/>
    <w:rsid w:val="55AE459E"/>
    <w:rsid w:val="55D2387C"/>
    <w:rsid w:val="55F42D22"/>
    <w:rsid w:val="55F459D8"/>
    <w:rsid w:val="56377C2D"/>
    <w:rsid w:val="56771FE4"/>
    <w:rsid w:val="574716A2"/>
    <w:rsid w:val="57672DA3"/>
    <w:rsid w:val="576A2D9C"/>
    <w:rsid w:val="5789053F"/>
    <w:rsid w:val="57A50805"/>
    <w:rsid w:val="57CB3320"/>
    <w:rsid w:val="57FB0599"/>
    <w:rsid w:val="57FF0273"/>
    <w:rsid w:val="58071B12"/>
    <w:rsid w:val="583B688C"/>
    <w:rsid w:val="583C5D29"/>
    <w:rsid w:val="588165A8"/>
    <w:rsid w:val="58B513C4"/>
    <w:rsid w:val="58E10F36"/>
    <w:rsid w:val="58E3423C"/>
    <w:rsid w:val="595079D6"/>
    <w:rsid w:val="59635F1E"/>
    <w:rsid w:val="59AB3EE0"/>
    <w:rsid w:val="59BA1FB3"/>
    <w:rsid w:val="59BE7035"/>
    <w:rsid w:val="59E85D72"/>
    <w:rsid w:val="5A1E693A"/>
    <w:rsid w:val="5A2E5154"/>
    <w:rsid w:val="5A2F27D9"/>
    <w:rsid w:val="5ABA1F30"/>
    <w:rsid w:val="5AE05F3C"/>
    <w:rsid w:val="5B2113F2"/>
    <w:rsid w:val="5B5163B3"/>
    <w:rsid w:val="5B7C4516"/>
    <w:rsid w:val="5B81355C"/>
    <w:rsid w:val="5BA504AD"/>
    <w:rsid w:val="5BAE1F98"/>
    <w:rsid w:val="5BE7521A"/>
    <w:rsid w:val="5C145564"/>
    <w:rsid w:val="5C3D6970"/>
    <w:rsid w:val="5C8D4730"/>
    <w:rsid w:val="5D487528"/>
    <w:rsid w:val="5D490BB8"/>
    <w:rsid w:val="5D6B4E4A"/>
    <w:rsid w:val="5D820C77"/>
    <w:rsid w:val="5DED1414"/>
    <w:rsid w:val="5E0C2A1F"/>
    <w:rsid w:val="5E30163C"/>
    <w:rsid w:val="5E582369"/>
    <w:rsid w:val="5E5A377B"/>
    <w:rsid w:val="5E64494E"/>
    <w:rsid w:val="5E931BE0"/>
    <w:rsid w:val="5E9A43BF"/>
    <w:rsid w:val="5EBF3633"/>
    <w:rsid w:val="5EFC6636"/>
    <w:rsid w:val="5F175824"/>
    <w:rsid w:val="5F1A7282"/>
    <w:rsid w:val="5F204709"/>
    <w:rsid w:val="5F627ECE"/>
    <w:rsid w:val="5F9A2153"/>
    <w:rsid w:val="5FA306BA"/>
    <w:rsid w:val="5FB90769"/>
    <w:rsid w:val="5FD760B4"/>
    <w:rsid w:val="5FDC36B2"/>
    <w:rsid w:val="60057CBB"/>
    <w:rsid w:val="60125EE4"/>
    <w:rsid w:val="6014582C"/>
    <w:rsid w:val="601E18C0"/>
    <w:rsid w:val="60624750"/>
    <w:rsid w:val="60655CC8"/>
    <w:rsid w:val="60BB5DFC"/>
    <w:rsid w:val="60DA0BF8"/>
    <w:rsid w:val="60E03D35"/>
    <w:rsid w:val="60F74DA0"/>
    <w:rsid w:val="61026996"/>
    <w:rsid w:val="61245746"/>
    <w:rsid w:val="61710B30"/>
    <w:rsid w:val="617D634E"/>
    <w:rsid w:val="61E91312"/>
    <w:rsid w:val="621023F8"/>
    <w:rsid w:val="62326812"/>
    <w:rsid w:val="623C62E9"/>
    <w:rsid w:val="62B60D78"/>
    <w:rsid w:val="62D91138"/>
    <w:rsid w:val="62E5778B"/>
    <w:rsid w:val="62EF6B8B"/>
    <w:rsid w:val="63253C81"/>
    <w:rsid w:val="633F33D0"/>
    <w:rsid w:val="634342A2"/>
    <w:rsid w:val="634C5A3F"/>
    <w:rsid w:val="635800F1"/>
    <w:rsid w:val="638F06B9"/>
    <w:rsid w:val="63A937FE"/>
    <w:rsid w:val="64343DCD"/>
    <w:rsid w:val="644266E4"/>
    <w:rsid w:val="64562CA2"/>
    <w:rsid w:val="647F12C0"/>
    <w:rsid w:val="64D43BB1"/>
    <w:rsid w:val="64E562DD"/>
    <w:rsid w:val="64EE72F7"/>
    <w:rsid w:val="64FC314E"/>
    <w:rsid w:val="65107B03"/>
    <w:rsid w:val="654145AA"/>
    <w:rsid w:val="654E3081"/>
    <w:rsid w:val="65B22774"/>
    <w:rsid w:val="65DD57B5"/>
    <w:rsid w:val="66073FA5"/>
    <w:rsid w:val="660F68F1"/>
    <w:rsid w:val="66282447"/>
    <w:rsid w:val="66863951"/>
    <w:rsid w:val="66F35AF0"/>
    <w:rsid w:val="670E7BDC"/>
    <w:rsid w:val="68205F11"/>
    <w:rsid w:val="6826671D"/>
    <w:rsid w:val="68303C5A"/>
    <w:rsid w:val="68761B03"/>
    <w:rsid w:val="6884144A"/>
    <w:rsid w:val="689B2842"/>
    <w:rsid w:val="692929C9"/>
    <w:rsid w:val="6949691B"/>
    <w:rsid w:val="6AA277E9"/>
    <w:rsid w:val="6B3F31FC"/>
    <w:rsid w:val="6B520650"/>
    <w:rsid w:val="6BA505A7"/>
    <w:rsid w:val="6C0B19A4"/>
    <w:rsid w:val="6C150C79"/>
    <w:rsid w:val="6C2F4CB4"/>
    <w:rsid w:val="6C47127D"/>
    <w:rsid w:val="6C572194"/>
    <w:rsid w:val="6C733C7B"/>
    <w:rsid w:val="6D2A440F"/>
    <w:rsid w:val="6D596CF4"/>
    <w:rsid w:val="6D975C3C"/>
    <w:rsid w:val="6DD4231C"/>
    <w:rsid w:val="6DF42310"/>
    <w:rsid w:val="6E231609"/>
    <w:rsid w:val="6E545DED"/>
    <w:rsid w:val="6EBF08CD"/>
    <w:rsid w:val="6EF357A9"/>
    <w:rsid w:val="6F03410B"/>
    <w:rsid w:val="6F122D5A"/>
    <w:rsid w:val="6F4E2668"/>
    <w:rsid w:val="6F5F0058"/>
    <w:rsid w:val="6F6D70DC"/>
    <w:rsid w:val="6F8A0689"/>
    <w:rsid w:val="6FBB68F4"/>
    <w:rsid w:val="6FCA5A57"/>
    <w:rsid w:val="70315ABC"/>
    <w:rsid w:val="70AA5B96"/>
    <w:rsid w:val="70AC7AC8"/>
    <w:rsid w:val="70C527E2"/>
    <w:rsid w:val="70D421A3"/>
    <w:rsid w:val="70D73B74"/>
    <w:rsid w:val="71241F4D"/>
    <w:rsid w:val="71CB182F"/>
    <w:rsid w:val="7202437F"/>
    <w:rsid w:val="722271E0"/>
    <w:rsid w:val="72631EC7"/>
    <w:rsid w:val="72641D42"/>
    <w:rsid w:val="72731008"/>
    <w:rsid w:val="72911492"/>
    <w:rsid w:val="73123AD6"/>
    <w:rsid w:val="73832D6F"/>
    <w:rsid w:val="73E368AE"/>
    <w:rsid w:val="73F21C7A"/>
    <w:rsid w:val="7416093F"/>
    <w:rsid w:val="746F303B"/>
    <w:rsid w:val="74BC6782"/>
    <w:rsid w:val="7504558C"/>
    <w:rsid w:val="7512724A"/>
    <w:rsid w:val="75175073"/>
    <w:rsid w:val="752E6832"/>
    <w:rsid w:val="754B0FDA"/>
    <w:rsid w:val="755248A6"/>
    <w:rsid w:val="7552615C"/>
    <w:rsid w:val="75682860"/>
    <w:rsid w:val="757565AD"/>
    <w:rsid w:val="758C6C69"/>
    <w:rsid w:val="761E4C8C"/>
    <w:rsid w:val="76417AD8"/>
    <w:rsid w:val="768B212E"/>
    <w:rsid w:val="7690109D"/>
    <w:rsid w:val="76D4264E"/>
    <w:rsid w:val="76F45266"/>
    <w:rsid w:val="77663C64"/>
    <w:rsid w:val="77E410F3"/>
    <w:rsid w:val="786A2E5E"/>
    <w:rsid w:val="78A25EF7"/>
    <w:rsid w:val="78BB6162"/>
    <w:rsid w:val="78F93092"/>
    <w:rsid w:val="79677B15"/>
    <w:rsid w:val="796A38C5"/>
    <w:rsid w:val="79D542E8"/>
    <w:rsid w:val="79E815A7"/>
    <w:rsid w:val="79F40A78"/>
    <w:rsid w:val="7A3731F1"/>
    <w:rsid w:val="7A413658"/>
    <w:rsid w:val="7A7D22BB"/>
    <w:rsid w:val="7AAB5D93"/>
    <w:rsid w:val="7ADA324A"/>
    <w:rsid w:val="7ADF3975"/>
    <w:rsid w:val="7AF633E2"/>
    <w:rsid w:val="7B242537"/>
    <w:rsid w:val="7B310FBD"/>
    <w:rsid w:val="7BCB60E0"/>
    <w:rsid w:val="7BD14F61"/>
    <w:rsid w:val="7BDE5535"/>
    <w:rsid w:val="7C0C3ED0"/>
    <w:rsid w:val="7C1F4015"/>
    <w:rsid w:val="7C3255A3"/>
    <w:rsid w:val="7C41317D"/>
    <w:rsid w:val="7C4C6E5A"/>
    <w:rsid w:val="7C5A2FDE"/>
    <w:rsid w:val="7C63220F"/>
    <w:rsid w:val="7CA35578"/>
    <w:rsid w:val="7CA51274"/>
    <w:rsid w:val="7CB345FF"/>
    <w:rsid w:val="7CBC618C"/>
    <w:rsid w:val="7D020CA4"/>
    <w:rsid w:val="7D2F6B86"/>
    <w:rsid w:val="7D4C0957"/>
    <w:rsid w:val="7DF42174"/>
    <w:rsid w:val="7E5C7CF2"/>
    <w:rsid w:val="7EFE1A9D"/>
    <w:rsid w:val="7F1F5DDE"/>
    <w:rsid w:val="7F4E3550"/>
    <w:rsid w:val="7F7F16EC"/>
    <w:rsid w:val="7F801306"/>
    <w:rsid w:val="7F814DA1"/>
    <w:rsid w:val="7FF94730"/>
    <w:rsid w:val="7FFD2AC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uiPriority="39" w:name="toc 3"/>
    <w:lsdException w:uiPriority="39" w:name="toc 4"/>
    <w:lsdException w:uiPriority="39" w:name="toc 5"/>
    <w:lsdException w:qFormat="1" w:uiPriority="39" w:semiHidden="0" w:name="toc 6"/>
    <w:lsdException w:uiPriority="39" w:name="toc 7"/>
    <w:lsdException w:uiPriority="39" w:name="toc 8"/>
    <w:lsdException w:uiPriority="39" w:name="toc 9"/>
    <w:lsdException w:qFormat="1" w:unhideWhenUsed="0" w:uiPriority="0" w:semiHidden="0"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nhideWhenUsed="0" w:uiPriority="0" w:semiHidden="0"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qFormat="1" w:unhideWhenUsed="0" w:uiPriority="0" w:semiHidden="0" w:name="Body Text First Indent"/>
    <w:lsdException w:qFormat="1" w:unhideWhenUsed="0" w:uiPriority="0" w:semiHidden="0" w:name="Body Text First Indent 2"/>
    <w:lsdException w:uiPriority="99" w:name="Note Heading"/>
    <w:lsdException w:uiPriority="99" w:name="Body Text 2"/>
    <w:lsdException w:uiPriority="99" w:name="Body Text 3"/>
    <w:lsdException w:qFormat="1" w:unhideWhenUsed="0" w:uiPriority="0" w:semiHidden="0" w:name="Body Text Indent 2"/>
    <w:lsdException w:uiPriority="99" w:name="Body Text Indent 3"/>
    <w:lsdException w:uiPriority="99" w:name="Block Text"/>
    <w:lsdException w:qFormat="1" w:uiPriority="99" w:semiHidden="0" w:name="Hyperlink"/>
    <w:lsdException w:qFormat="1" w:uiPriority="99" w:semiHidden="0"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qFormat="1" w:uiPriority="99" w:semiHidden="0" w:name="HTML Cite"/>
    <w:lsdException w:qFormat="1" w:uiPriority="99" w:semiHidden="0" w:name="HTML Code"/>
    <w:lsdException w:qFormat="1" w:uiPriority="99" w:semiHidden="0" w:name="HTML Definition"/>
    <w:lsdException w:uiPriority="99" w:name="HTML Keyboard"/>
    <w:lsdException w:uiPriority="99" w:name="HTML Preformatted"/>
    <w:lsdException w:uiPriority="99" w:name="HTML Sample"/>
    <w:lsdException w:uiPriority="99" w:name="HTML Typewriter"/>
    <w:lsdException w:qFormat="1" w:uiPriority="99" w:semiHidden="0"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3">
    <w:name w:val="heading 1"/>
    <w:basedOn w:val="1"/>
    <w:next w:val="1"/>
    <w:qFormat/>
    <w:uiPriority w:val="9"/>
    <w:pPr>
      <w:keepNext/>
      <w:keepLines/>
      <w:spacing w:before="340" w:after="330" w:line="578" w:lineRule="auto"/>
      <w:outlineLvl w:val="0"/>
    </w:pPr>
    <w:rPr>
      <w:rFonts w:cs="Times New Roman"/>
      <w:b/>
      <w:bCs/>
      <w:kern w:val="44"/>
      <w:sz w:val="44"/>
      <w:szCs w:val="44"/>
    </w:rPr>
  </w:style>
  <w:style w:type="paragraph" w:styleId="4">
    <w:name w:val="heading 2"/>
    <w:basedOn w:val="1"/>
    <w:next w:val="1"/>
    <w:qFormat/>
    <w:uiPriority w:val="0"/>
    <w:pPr>
      <w:keepNext/>
      <w:keepLines/>
      <w:spacing w:line="415" w:lineRule="auto"/>
      <w:outlineLvl w:val="1"/>
    </w:pPr>
    <w:rPr>
      <w:rFonts w:ascii="Arial" w:hAnsi="Arial" w:eastAsia="黑体"/>
      <w:b/>
      <w:bCs/>
      <w:sz w:val="32"/>
      <w:szCs w:val="32"/>
    </w:rPr>
  </w:style>
  <w:style w:type="paragraph" w:styleId="5">
    <w:name w:val="heading 3"/>
    <w:basedOn w:val="1"/>
    <w:next w:val="1"/>
    <w:qFormat/>
    <w:uiPriority w:val="0"/>
    <w:pPr>
      <w:keepNext/>
      <w:keepLines/>
      <w:spacing w:before="260" w:after="260" w:line="416" w:lineRule="atLeast"/>
      <w:outlineLvl w:val="2"/>
    </w:pPr>
    <w:rPr>
      <w:b/>
      <w:bCs/>
      <w:sz w:val="32"/>
      <w:szCs w:val="32"/>
    </w:rPr>
  </w:style>
  <w:style w:type="character" w:default="1" w:styleId="23">
    <w:name w:val="Default Paragraph Font"/>
    <w:unhideWhenUsed/>
    <w:qFormat/>
    <w:uiPriority w:val="1"/>
  </w:style>
  <w:style w:type="table" w:default="1" w:styleId="21">
    <w:name w:val="Normal Table"/>
    <w:unhideWhenUsed/>
    <w:qFormat/>
    <w:uiPriority w:val="99"/>
    <w:tblPr>
      <w:tblCellMar>
        <w:top w:w="0" w:type="dxa"/>
        <w:left w:w="108" w:type="dxa"/>
        <w:bottom w:w="0" w:type="dxa"/>
        <w:right w:w="108" w:type="dxa"/>
      </w:tblCellMar>
    </w:tblPr>
  </w:style>
  <w:style w:type="paragraph" w:styleId="2">
    <w:name w:val="Body Text Indent 2"/>
    <w:basedOn w:val="1"/>
    <w:qFormat/>
    <w:uiPriority w:val="0"/>
    <w:pPr>
      <w:adjustRightInd w:val="0"/>
      <w:spacing w:after="120" w:line="480" w:lineRule="auto"/>
      <w:ind w:left="420"/>
      <w:textAlignment w:val="baseline"/>
    </w:pPr>
    <w:rPr>
      <w:rFonts w:ascii="Times New Roman" w:hAnsi="Times New Roman"/>
      <w:kern w:val="0"/>
      <w:sz w:val="20"/>
      <w:szCs w:val="20"/>
    </w:rPr>
  </w:style>
  <w:style w:type="paragraph" w:styleId="6">
    <w:name w:val="Normal Indent"/>
    <w:basedOn w:val="1"/>
    <w:qFormat/>
    <w:uiPriority w:val="0"/>
    <w:pPr>
      <w:ind w:firstLine="420"/>
    </w:pPr>
  </w:style>
  <w:style w:type="paragraph" w:styleId="7">
    <w:name w:val="annotation text"/>
    <w:basedOn w:val="1"/>
    <w:unhideWhenUsed/>
    <w:qFormat/>
    <w:uiPriority w:val="99"/>
    <w:pPr>
      <w:jc w:val="left"/>
    </w:pPr>
  </w:style>
  <w:style w:type="paragraph" w:styleId="8">
    <w:name w:val="Body Text"/>
    <w:basedOn w:val="1"/>
    <w:next w:val="9"/>
    <w:qFormat/>
    <w:uiPriority w:val="0"/>
    <w:pPr>
      <w:spacing w:line="380" w:lineRule="exact"/>
    </w:pPr>
    <w:rPr>
      <w:sz w:val="24"/>
    </w:rPr>
  </w:style>
  <w:style w:type="paragraph" w:styleId="9">
    <w:name w:val="Body Text First Indent"/>
    <w:basedOn w:val="8"/>
    <w:next w:val="10"/>
    <w:qFormat/>
    <w:uiPriority w:val="0"/>
    <w:pPr>
      <w:spacing w:after="120" w:line="240" w:lineRule="auto"/>
      <w:ind w:firstLine="100" w:firstLineChars="100"/>
    </w:pPr>
    <w:rPr>
      <w:sz w:val="21"/>
    </w:rPr>
  </w:style>
  <w:style w:type="paragraph" w:styleId="10">
    <w:name w:val="toc 6"/>
    <w:basedOn w:val="1"/>
    <w:next w:val="1"/>
    <w:unhideWhenUsed/>
    <w:qFormat/>
    <w:uiPriority w:val="39"/>
    <w:pPr>
      <w:ind w:left="1050"/>
      <w:jc w:val="left"/>
    </w:pPr>
    <w:rPr>
      <w:rFonts w:cs="Calibri"/>
      <w:sz w:val="18"/>
      <w:szCs w:val="18"/>
    </w:rPr>
  </w:style>
  <w:style w:type="paragraph" w:styleId="11">
    <w:name w:val="Body Text Indent"/>
    <w:basedOn w:val="1"/>
    <w:next w:val="1"/>
    <w:qFormat/>
    <w:uiPriority w:val="0"/>
    <w:pPr>
      <w:spacing w:after="120" w:afterLines="0"/>
      <w:ind w:left="420" w:leftChars="200"/>
    </w:pPr>
  </w:style>
  <w:style w:type="paragraph" w:styleId="12">
    <w:name w:val="Balloon Text"/>
    <w:basedOn w:val="1"/>
    <w:link w:val="35"/>
    <w:unhideWhenUsed/>
    <w:qFormat/>
    <w:uiPriority w:val="99"/>
    <w:rPr>
      <w:sz w:val="18"/>
      <w:szCs w:val="18"/>
    </w:rPr>
  </w:style>
  <w:style w:type="paragraph" w:styleId="13">
    <w:name w:val="footer"/>
    <w:basedOn w:val="1"/>
    <w:link w:val="33"/>
    <w:unhideWhenUsed/>
    <w:qFormat/>
    <w:uiPriority w:val="99"/>
    <w:pPr>
      <w:tabs>
        <w:tab w:val="center" w:pos="4153"/>
        <w:tab w:val="right" w:pos="8306"/>
      </w:tabs>
      <w:snapToGrid w:val="0"/>
      <w:jc w:val="left"/>
    </w:pPr>
    <w:rPr>
      <w:sz w:val="18"/>
      <w:szCs w:val="18"/>
    </w:rPr>
  </w:style>
  <w:style w:type="paragraph" w:styleId="14">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5">
    <w:name w:val="toc 1"/>
    <w:basedOn w:val="1"/>
    <w:next w:val="1"/>
    <w:unhideWhenUsed/>
    <w:qFormat/>
    <w:uiPriority w:val="39"/>
    <w:rPr>
      <w:rFonts w:eastAsia="黑体"/>
      <w:sz w:val="28"/>
    </w:rPr>
  </w:style>
  <w:style w:type="paragraph" w:styleId="16">
    <w:name w:val="Subtitle"/>
    <w:basedOn w:val="1"/>
    <w:next w:val="1"/>
    <w:link w:val="52"/>
    <w:qFormat/>
    <w:uiPriority w:val="11"/>
    <w:pPr>
      <w:spacing w:before="240" w:after="60" w:line="312" w:lineRule="auto"/>
      <w:jc w:val="center"/>
      <w:outlineLvl w:val="1"/>
    </w:pPr>
    <w:rPr>
      <w:rFonts w:ascii="Calibri Light" w:hAnsi="Calibri Light" w:cs="Times New Roman"/>
      <w:b/>
      <w:bCs/>
      <w:kern w:val="28"/>
      <w:sz w:val="32"/>
      <w:szCs w:val="32"/>
    </w:rPr>
  </w:style>
  <w:style w:type="paragraph" w:styleId="17">
    <w:name w:val="toc 2"/>
    <w:basedOn w:val="1"/>
    <w:next w:val="1"/>
    <w:unhideWhenUsed/>
    <w:qFormat/>
    <w:uiPriority w:val="39"/>
    <w:pPr>
      <w:ind w:left="420" w:leftChars="200"/>
    </w:pPr>
  </w:style>
  <w:style w:type="paragraph" w:styleId="18">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styleId="19">
    <w:name w:val="Title"/>
    <w:basedOn w:val="1"/>
    <w:next w:val="1"/>
    <w:link w:val="51"/>
    <w:qFormat/>
    <w:uiPriority w:val="10"/>
    <w:pPr>
      <w:spacing w:before="60" w:after="60"/>
      <w:jc w:val="center"/>
      <w:outlineLvl w:val="0"/>
    </w:pPr>
    <w:rPr>
      <w:rFonts w:ascii="Cambria" w:hAnsi="Cambria" w:cs="Times New Roman"/>
      <w:b/>
      <w:bCs/>
      <w:szCs w:val="32"/>
    </w:rPr>
  </w:style>
  <w:style w:type="paragraph" w:styleId="20">
    <w:name w:val="Body Text First Indent 2"/>
    <w:basedOn w:val="11"/>
    <w:qFormat/>
    <w:uiPriority w:val="0"/>
    <w:pPr>
      <w:widowControl w:val="0"/>
      <w:tabs>
        <w:tab w:val="left" w:pos="0"/>
        <w:tab w:val="left" w:pos="993"/>
        <w:tab w:val="left" w:pos="1134"/>
      </w:tabs>
      <w:adjustRightInd w:val="0"/>
      <w:spacing w:after="120" w:afterLines="0" w:line="312" w:lineRule="atLeast"/>
      <w:ind w:left="420" w:leftChars="200" w:firstLine="420" w:firstLineChars="200"/>
      <w:textAlignment w:val="baseline"/>
    </w:pPr>
    <w:rPr>
      <w:sz w:val="21"/>
    </w:rPr>
  </w:style>
  <w:style w:type="table" w:styleId="22">
    <w:name w:val="Table Grid"/>
    <w:basedOn w:val="21"/>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4">
    <w:name w:val="Strong"/>
    <w:basedOn w:val="23"/>
    <w:qFormat/>
    <w:uiPriority w:val="0"/>
    <w:rPr>
      <w:b/>
    </w:rPr>
  </w:style>
  <w:style w:type="character" w:styleId="25">
    <w:name w:val="FollowedHyperlink"/>
    <w:basedOn w:val="23"/>
    <w:unhideWhenUsed/>
    <w:qFormat/>
    <w:uiPriority w:val="99"/>
    <w:rPr>
      <w:color w:val="525252"/>
      <w:sz w:val="27"/>
      <w:szCs w:val="27"/>
      <w:u w:val="none"/>
    </w:rPr>
  </w:style>
  <w:style w:type="character" w:styleId="26">
    <w:name w:val="Emphasis"/>
    <w:basedOn w:val="23"/>
    <w:qFormat/>
    <w:uiPriority w:val="20"/>
  </w:style>
  <w:style w:type="character" w:styleId="27">
    <w:name w:val="HTML Definition"/>
    <w:basedOn w:val="23"/>
    <w:unhideWhenUsed/>
    <w:qFormat/>
    <w:uiPriority w:val="99"/>
  </w:style>
  <w:style w:type="character" w:styleId="28">
    <w:name w:val="HTML Variable"/>
    <w:basedOn w:val="23"/>
    <w:unhideWhenUsed/>
    <w:qFormat/>
    <w:uiPriority w:val="99"/>
  </w:style>
  <w:style w:type="character" w:styleId="29">
    <w:name w:val="Hyperlink"/>
    <w:basedOn w:val="23"/>
    <w:unhideWhenUsed/>
    <w:qFormat/>
    <w:uiPriority w:val="99"/>
    <w:rPr>
      <w:color w:val="0000FF"/>
      <w:u w:val="single"/>
    </w:rPr>
  </w:style>
  <w:style w:type="character" w:styleId="30">
    <w:name w:val="HTML Code"/>
    <w:basedOn w:val="23"/>
    <w:unhideWhenUsed/>
    <w:qFormat/>
    <w:uiPriority w:val="99"/>
    <w:rPr>
      <w:rFonts w:ascii="Courier New" w:hAnsi="Courier New"/>
      <w:sz w:val="20"/>
    </w:rPr>
  </w:style>
  <w:style w:type="character" w:styleId="31">
    <w:name w:val="HTML Cite"/>
    <w:basedOn w:val="23"/>
    <w:unhideWhenUsed/>
    <w:qFormat/>
    <w:uiPriority w:val="99"/>
  </w:style>
  <w:style w:type="character" w:customStyle="1" w:styleId="32">
    <w:name w:val="页眉 Char"/>
    <w:basedOn w:val="23"/>
    <w:link w:val="14"/>
    <w:qFormat/>
    <w:uiPriority w:val="99"/>
    <w:rPr>
      <w:sz w:val="18"/>
      <w:szCs w:val="18"/>
    </w:rPr>
  </w:style>
  <w:style w:type="character" w:customStyle="1" w:styleId="33">
    <w:name w:val="页脚 Char"/>
    <w:basedOn w:val="23"/>
    <w:link w:val="13"/>
    <w:qFormat/>
    <w:uiPriority w:val="99"/>
    <w:rPr>
      <w:sz w:val="18"/>
      <w:szCs w:val="18"/>
    </w:rPr>
  </w:style>
  <w:style w:type="character" w:customStyle="1" w:styleId="34">
    <w:name w:val="font31"/>
    <w:basedOn w:val="23"/>
    <w:qFormat/>
    <w:uiPriority w:val="0"/>
    <w:rPr>
      <w:rFonts w:hint="eastAsia" w:ascii="宋体" w:hAnsi="宋体" w:eastAsia="宋体" w:cs="宋体"/>
      <w:color w:val="000000"/>
      <w:sz w:val="32"/>
      <w:szCs w:val="32"/>
      <w:u w:val="none"/>
    </w:rPr>
  </w:style>
  <w:style w:type="character" w:customStyle="1" w:styleId="35">
    <w:name w:val="批注框文本 Char"/>
    <w:basedOn w:val="23"/>
    <w:link w:val="12"/>
    <w:semiHidden/>
    <w:qFormat/>
    <w:uiPriority w:val="99"/>
    <w:rPr>
      <w:kern w:val="2"/>
      <w:sz w:val="18"/>
      <w:szCs w:val="18"/>
    </w:rPr>
  </w:style>
  <w:style w:type="paragraph" w:customStyle="1" w:styleId="36">
    <w:name w:val="正文_1_0"/>
    <w:qFormat/>
    <w:uiPriority w:val="0"/>
    <w:pPr>
      <w:widowControl w:val="0"/>
      <w:adjustRightInd w:val="0"/>
      <w:spacing w:line="360" w:lineRule="atLeast"/>
      <w:jc w:val="both"/>
      <w:textAlignment w:val="baseline"/>
    </w:pPr>
    <w:rPr>
      <w:rFonts w:ascii="Times New Roman" w:hAnsi="Times New Roman" w:eastAsia="宋体" w:cs="Times New Roman"/>
      <w:lang w:val="en-US" w:eastAsia="zh-CN" w:bidi="ar-SA"/>
    </w:rPr>
  </w:style>
  <w:style w:type="paragraph" w:customStyle="1" w:styleId="37">
    <w:name w:val="正文缩进_0"/>
    <w:basedOn w:val="36"/>
    <w:qFormat/>
    <w:uiPriority w:val="0"/>
    <w:pPr>
      <w:ind w:firstLine="420"/>
    </w:pPr>
    <w:rPr>
      <w:rFonts w:ascii="Calibri" w:hAnsi="Calibri"/>
      <w:kern w:val="2"/>
      <w:sz w:val="21"/>
    </w:rPr>
  </w:style>
  <w:style w:type="paragraph" w:customStyle="1" w:styleId="38">
    <w:name w:val="Normal_3"/>
    <w:qFormat/>
    <w:uiPriority w:val="0"/>
    <w:rPr>
      <w:rFonts w:ascii="黑体" w:hAnsi="黑体" w:eastAsia="黑体" w:cs="Times New Roman"/>
      <w:b/>
      <w:sz w:val="32"/>
      <w:szCs w:val="24"/>
      <w:lang w:val="en-US" w:eastAsia="zh-CN" w:bidi="ar-SA"/>
    </w:rPr>
  </w:style>
  <w:style w:type="paragraph" w:customStyle="1" w:styleId="39">
    <w:name w:val="List Paragraph"/>
    <w:basedOn w:val="1"/>
    <w:qFormat/>
    <w:uiPriority w:val="1"/>
    <w:pPr>
      <w:spacing w:before="152"/>
      <w:ind w:left="649" w:hanging="530"/>
    </w:pPr>
    <w:rPr>
      <w:rFonts w:ascii="等线" w:hAnsi="等线" w:eastAsia="等线" w:cs="等线"/>
      <w:lang w:val="zh-CN" w:bidi="zh-CN"/>
    </w:rPr>
  </w:style>
  <w:style w:type="paragraph" w:customStyle="1" w:styleId="40">
    <w:name w:val="正文_0_2"/>
    <w:qFormat/>
    <w:uiPriority w:val="0"/>
    <w:pPr>
      <w:widowControl w:val="0"/>
      <w:jc w:val="both"/>
    </w:pPr>
    <w:rPr>
      <w:rFonts w:ascii="Calibri" w:hAnsi="Calibri" w:eastAsia="宋体" w:cs="Times New Roman"/>
      <w:kern w:val="2"/>
      <w:sz w:val="21"/>
      <w:szCs w:val="22"/>
      <w:lang w:val="en-US" w:eastAsia="zh-CN" w:bidi="ar-SA"/>
    </w:rPr>
  </w:style>
  <w:style w:type="paragraph" w:customStyle="1" w:styleId="41">
    <w:name w:val="正文_1_1"/>
    <w:qFormat/>
    <w:uiPriority w:val="0"/>
    <w:pPr>
      <w:widowControl w:val="0"/>
      <w:jc w:val="both"/>
    </w:pPr>
    <w:rPr>
      <w:rFonts w:ascii="Calibri" w:hAnsi="Calibri" w:eastAsia="宋体" w:cs="Times New Roman"/>
      <w:kern w:val="2"/>
      <w:sz w:val="21"/>
      <w:szCs w:val="22"/>
      <w:lang w:val="en-US" w:eastAsia="zh-CN" w:bidi="ar-SA"/>
    </w:rPr>
  </w:style>
  <w:style w:type="paragraph" w:customStyle="1" w:styleId="42">
    <w:name w:val="正文缩进_0_0"/>
    <w:basedOn w:val="43"/>
    <w:qFormat/>
    <w:uiPriority w:val="0"/>
    <w:pPr>
      <w:widowControl/>
      <w:ind w:firstLine="420"/>
      <w:jc w:val="left"/>
    </w:pPr>
    <w:rPr>
      <w:rFonts w:ascii="Times New Roman" w:hAnsi="Times New Roman"/>
      <w:sz w:val="20"/>
      <w:szCs w:val="24"/>
    </w:rPr>
  </w:style>
  <w:style w:type="paragraph" w:customStyle="1" w:styleId="43">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44">
    <w:name w:val="Normal_5"/>
    <w:qFormat/>
    <w:uiPriority w:val="0"/>
    <w:rPr>
      <w:rFonts w:ascii="黑体" w:hAnsi="黑体" w:eastAsia="黑体" w:cs="Times New Roman"/>
      <w:b/>
      <w:sz w:val="32"/>
      <w:szCs w:val="24"/>
      <w:lang w:val="en-US" w:eastAsia="zh-CN" w:bidi="ar-SA"/>
    </w:rPr>
  </w:style>
  <w:style w:type="paragraph" w:customStyle="1" w:styleId="45">
    <w:name w:val="正文_3_0"/>
    <w:qFormat/>
    <w:uiPriority w:val="0"/>
    <w:pPr>
      <w:widowControl w:val="0"/>
      <w:jc w:val="both"/>
    </w:pPr>
    <w:rPr>
      <w:rFonts w:ascii="Calibri" w:hAnsi="Calibri" w:eastAsia="宋体" w:cs="Times New Roman"/>
      <w:kern w:val="2"/>
      <w:sz w:val="21"/>
      <w:szCs w:val="22"/>
      <w:lang w:val="en-US" w:eastAsia="zh-CN" w:bidi="ar-SA"/>
    </w:rPr>
  </w:style>
  <w:style w:type="paragraph" w:customStyle="1" w:styleId="46">
    <w:name w:val="正文缩进_2"/>
    <w:basedOn w:val="45"/>
    <w:qFormat/>
    <w:uiPriority w:val="0"/>
    <w:pPr>
      <w:widowControl/>
      <w:ind w:firstLine="420"/>
      <w:jc w:val="left"/>
    </w:pPr>
    <w:rPr>
      <w:rFonts w:ascii="Times New Roman" w:hAnsi="Times New Roman"/>
      <w:sz w:val="20"/>
      <w:szCs w:val="24"/>
    </w:rPr>
  </w:style>
  <w:style w:type="character" w:customStyle="1" w:styleId="47">
    <w:name w:val="hover5"/>
    <w:basedOn w:val="23"/>
    <w:qFormat/>
    <w:uiPriority w:val="0"/>
  </w:style>
  <w:style w:type="paragraph" w:customStyle="1" w:styleId="48">
    <w:name w:val="zhang"/>
    <w:basedOn w:val="1"/>
    <w:qFormat/>
    <w:uiPriority w:val="0"/>
    <w:pPr>
      <w:spacing w:before="100" w:beforeLines="0" w:beforeAutospacing="1" w:after="100" w:afterLines="0" w:afterAutospacing="1"/>
    </w:pPr>
    <w:rPr>
      <w:b/>
      <w:bCs/>
      <w:smallCaps/>
      <w:color w:val="000000"/>
      <w:sz w:val="20"/>
      <w:szCs w:val="20"/>
    </w:rPr>
  </w:style>
  <w:style w:type="paragraph" w:customStyle="1" w:styleId="49">
    <w:name w:val="_Style 5"/>
    <w:basedOn w:val="3"/>
    <w:next w:val="1"/>
    <w:qFormat/>
    <w:uiPriority w:val="0"/>
    <w:pPr>
      <w:widowControl w:val="0"/>
      <w:spacing w:line="576" w:lineRule="auto"/>
      <w:jc w:val="both"/>
      <w:outlineLvl w:val="9"/>
    </w:pPr>
    <w:rPr>
      <w:rFonts w:ascii="Calibri" w:hAnsi="Calibri" w:cs="Times New Roman"/>
    </w:rPr>
  </w:style>
  <w:style w:type="paragraph" w:customStyle="1" w:styleId="50">
    <w:name w:val="p0"/>
    <w:basedOn w:val="1"/>
    <w:qFormat/>
    <w:uiPriority w:val="0"/>
    <w:pPr>
      <w:jc w:val="both"/>
    </w:pPr>
    <w:rPr>
      <w:rFonts w:ascii="Times New Roman" w:hAnsi="Times New Roman" w:cs="Times New Roman"/>
      <w:sz w:val="21"/>
      <w:szCs w:val="21"/>
    </w:rPr>
  </w:style>
  <w:style w:type="character" w:customStyle="1" w:styleId="51">
    <w:name w:val="标题 Char"/>
    <w:link w:val="19"/>
    <w:qFormat/>
    <w:uiPriority w:val="10"/>
    <w:rPr>
      <w:rFonts w:ascii="Cambria" w:hAnsi="Cambria" w:cs="Times New Roman"/>
      <w:b/>
      <w:bCs/>
      <w:szCs w:val="32"/>
    </w:rPr>
  </w:style>
  <w:style w:type="character" w:customStyle="1" w:styleId="52">
    <w:name w:val="副标题 Char"/>
    <w:link w:val="16"/>
    <w:qFormat/>
    <w:uiPriority w:val="11"/>
    <w:rPr>
      <w:rFonts w:ascii="Calibri Light" w:hAnsi="Calibri Light" w:cs="Times New Roman"/>
      <w:b/>
      <w:bCs/>
      <w:kern w:val="28"/>
      <w:sz w:val="32"/>
      <w:szCs w:val="32"/>
    </w:rPr>
  </w:style>
  <w:style w:type="paragraph" w:customStyle="1" w:styleId="53">
    <w:name w:val="Default"/>
    <w:qFormat/>
    <w:uiPriority w:val="0"/>
    <w:pPr>
      <w:widowControl w:val="0"/>
      <w:autoSpaceDE w:val="0"/>
      <w:autoSpaceDN w:val="0"/>
      <w:adjustRightInd w:val="0"/>
    </w:pPr>
    <w:rPr>
      <w:rFonts w:ascii="宋体" w:hAnsi="Times New Roman" w:eastAsia="宋体" w:cs="Times New Roman"/>
      <w:color w:val="000000"/>
      <w:sz w:val="24"/>
      <w:szCs w:val="24"/>
      <w:lang w:val="en-US" w:eastAsia="zh-CN" w:bidi="ar-SA"/>
    </w:rPr>
  </w:style>
  <w:style w:type="paragraph" w:customStyle="1" w:styleId="54">
    <w:name w:val="表格文字"/>
    <w:basedOn w:val="1"/>
    <w:qFormat/>
    <w:uiPriority w:val="99"/>
    <w:pPr>
      <w:spacing w:before="25" w:after="25"/>
      <w:jc w:val="left"/>
    </w:pPr>
    <w:rPr>
      <w:bCs/>
      <w:spacing w:val="10"/>
      <w:kern w:val="0"/>
      <w:sz w:val="24"/>
    </w:rPr>
  </w:style>
  <w:style w:type="paragraph" w:customStyle="1" w:styleId="55">
    <w:name w:val="*正文"/>
    <w:basedOn w:val="1"/>
    <w:qFormat/>
    <w:uiPriority w:val="0"/>
    <w:pPr>
      <w:tabs>
        <w:tab w:val="left" w:pos="146"/>
      </w:tabs>
      <w:spacing w:line="360" w:lineRule="auto"/>
      <w:ind w:firstLine="482"/>
    </w:pPr>
    <w:rPr>
      <w:rFonts w:cs="仿宋_GB2312"/>
      <w:sz w:val="28"/>
      <w:szCs w:val="21"/>
    </w:rPr>
  </w:style>
  <w:style w:type="paragraph" w:customStyle="1" w:styleId="56">
    <w:name w:val="Normal_3_0"/>
    <w:qFormat/>
    <w:uiPriority w:val="0"/>
    <w:pPr>
      <w:widowControl w:val="0"/>
      <w:jc w:val="both"/>
    </w:pPr>
    <w:rPr>
      <w:rFonts w:ascii="Calibri" w:hAnsi="Calibri" w:eastAsia="宋体" w:cs="Times New Roman"/>
      <w:kern w:val="2"/>
      <w:sz w:val="21"/>
      <w:szCs w:val="2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header" Target="head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7</Pages>
  <Words>4545</Words>
  <Characters>4762</Characters>
  <Lines>16</Lines>
  <Paragraphs>4</Paragraphs>
  <TotalTime>7</TotalTime>
  <ScaleCrop>false</ScaleCrop>
  <LinksUpToDate>false</LinksUpToDate>
  <CharactersWithSpaces>5327</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2021-12-22T02:08:00Z</dcterms:created>
  <dc:creator>Windows User</dc:creator>
  <cp:lastModifiedBy>我其实很害羞</cp:lastModifiedBy>
  <cp:lastPrinted>2023-02-20T08:54:00Z</cp:lastPrinted>
  <dcterms:modified xsi:type="dcterms:W3CDTF">2025-04-23T08:52:47Z</dcterms:modified>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ICV">
    <vt:lpwstr>65E6D8C3199D463885FFD50FBAFC8820_13</vt:lpwstr>
  </property>
  <property fmtid="{D5CDD505-2E9C-101B-9397-08002B2CF9AE}" pid="4" name="KSOTemplateDocerSaveRecord">
    <vt:lpwstr>eyJoZGlkIjoiM2IwMmVmYThmZTQ2YmVmOWNhZTM2ZTcyMjVhNWNhYjUiLCJ1c2VySWQiOiI5MzE1MzQzIn0=</vt:lpwstr>
  </property>
</Properties>
</file>