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525252"/>
          <w:spacing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525252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525252"/>
          <w:spacing w:val="0"/>
          <w:sz w:val="24"/>
          <w:szCs w:val="24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参 选 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355" w:firstLineChars="148"/>
        <w:textAlignment w:val="auto"/>
        <w:rPr>
          <w:rFonts w:hint="eastAsia" w:ascii="宋体" w:hAnsi="宋体" w:eastAsia="宋体" w:cs="宋体"/>
          <w:sz w:val="24"/>
          <w:szCs w:val="24"/>
          <w:u w:val="thick"/>
        </w:rPr>
      </w:pPr>
      <w:r>
        <w:rPr>
          <w:rFonts w:hint="eastAsia" w:ascii="宋体" w:hAnsi="宋体" w:eastAsia="宋体" w:cs="宋体"/>
          <w:sz w:val="24"/>
          <w:szCs w:val="24"/>
        </w:rPr>
        <w:t>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在充分研究“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>三明明城国际大酒店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（三明饭店）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>隔油池、化粪池清掏</w:t>
      </w:r>
      <w:r>
        <w:rPr>
          <w:rFonts w:hint="eastAsia" w:ascii="宋体" w:hAnsi="宋体" w:eastAsia="宋体" w:cs="宋体"/>
          <w:sz w:val="24"/>
          <w:szCs w:val="24"/>
        </w:rPr>
        <w:t>”比选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公告</w:t>
      </w:r>
      <w:r>
        <w:rPr>
          <w:rFonts w:hint="eastAsia" w:ascii="宋体" w:hAnsi="宋体" w:eastAsia="宋体" w:cs="宋体"/>
          <w:sz w:val="24"/>
          <w:szCs w:val="24"/>
        </w:rPr>
        <w:t>中规定的要求和条件后，我方愿意按照比选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公告</w:t>
      </w:r>
      <w:r>
        <w:rPr>
          <w:rFonts w:hint="eastAsia" w:ascii="宋体" w:hAnsi="宋体" w:eastAsia="宋体" w:cs="宋体"/>
          <w:sz w:val="24"/>
          <w:szCs w:val="24"/>
        </w:rPr>
        <w:t>所确定的服务内容承担本项目的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清掏维保</w:t>
      </w:r>
      <w:r>
        <w:rPr>
          <w:rFonts w:hint="eastAsia" w:ascii="宋体" w:hAnsi="宋体" w:eastAsia="宋体" w:cs="宋体"/>
          <w:sz w:val="24"/>
          <w:szCs w:val="24"/>
        </w:rPr>
        <w:t>工作，愿以人民币（大写）：（小写：）的报价，承接贵单位三明明城国际大酒店</w:t>
      </w:r>
      <w:r>
        <w:rPr>
          <w:rFonts w:hint="eastAsia" w:ascii="宋体" w:hAnsi="宋体" w:eastAsia="宋体" w:cs="宋体"/>
          <w:sz w:val="24"/>
          <w:szCs w:val="24"/>
          <w:u w:val="none"/>
        </w:rPr>
        <w:t>隔油池、化粪池清掏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维保</w:t>
      </w:r>
      <w:r>
        <w:rPr>
          <w:rFonts w:hint="eastAsia" w:ascii="宋体" w:hAnsi="宋体" w:eastAsia="宋体" w:cs="宋体"/>
          <w:sz w:val="24"/>
          <w:szCs w:val="24"/>
        </w:rPr>
        <w:t>工作，承担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维保</w:t>
      </w:r>
      <w:r>
        <w:rPr>
          <w:rFonts w:hint="eastAsia" w:ascii="宋体" w:hAnsi="宋体" w:eastAsia="宋体" w:cs="宋体"/>
          <w:sz w:val="24"/>
          <w:szCs w:val="24"/>
        </w:rPr>
        <w:t>期间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维保</w:t>
      </w:r>
      <w:r>
        <w:rPr>
          <w:rFonts w:hint="eastAsia" w:ascii="宋体" w:hAnsi="宋体" w:eastAsia="宋体" w:cs="宋体"/>
          <w:sz w:val="24"/>
          <w:szCs w:val="24"/>
        </w:rPr>
        <w:t>人员的安全负责，并对不规范操作引起的设备问题负责。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我们将按比选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公告</w:t>
      </w:r>
      <w:r>
        <w:rPr>
          <w:rFonts w:hint="eastAsia" w:ascii="宋体" w:hAnsi="宋体" w:eastAsia="宋体" w:cs="宋体"/>
          <w:sz w:val="24"/>
          <w:szCs w:val="24"/>
        </w:rPr>
        <w:t>的规定，提供比选人要求的所有资料，并保证递交参选文件的真实性、完整性。承诺不向无关的第三方透露本次比选活动的任何信息。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firstLine="660" w:firstLineChars="275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我方愿意接受比选人对我公司在</w:t>
      </w:r>
      <w:r>
        <w:rPr>
          <w:rFonts w:hint="eastAsia" w:ascii="宋体" w:hAnsi="宋体" w:eastAsia="宋体" w:cs="宋体"/>
          <w:sz w:val="24"/>
          <w:szCs w:val="24"/>
          <w:u w:val="none"/>
        </w:rPr>
        <w:t>隔油池、化粪池清掏维保</w:t>
      </w:r>
      <w:r>
        <w:rPr>
          <w:rFonts w:hint="eastAsia" w:ascii="宋体" w:hAnsi="宋体" w:eastAsia="宋体" w:cs="宋体"/>
          <w:sz w:val="24"/>
          <w:szCs w:val="24"/>
        </w:rPr>
        <w:t>过程中的动态考核，并接受比选人对我公司未能按照履约所实施的任何处罚。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355" w:firstLineChars="14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668" w:firstLineChars="1945"/>
        <w:textAlignment w:val="auto"/>
        <w:rPr>
          <w:rFonts w:hint="eastAsia" w:ascii="宋体" w:hAnsi="宋体" w:eastAsia="宋体" w:cs="宋体"/>
          <w:sz w:val="28"/>
          <w:szCs w:val="28"/>
          <w:u w:val="thick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参选人（盖章）：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525252"/>
          <w:spacing w:val="0"/>
          <w:sz w:val="27"/>
          <w:szCs w:val="27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525252"/>
          <w:spacing w:val="0"/>
          <w:sz w:val="27"/>
          <w:szCs w:val="27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525252"/>
          <w:spacing w:val="0"/>
          <w:sz w:val="27"/>
          <w:szCs w:val="27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525252"/>
          <w:spacing w:val="0"/>
          <w:sz w:val="27"/>
          <w:szCs w:val="27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525252"/>
          <w:spacing w:val="0"/>
          <w:sz w:val="27"/>
          <w:szCs w:val="27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525252"/>
          <w:spacing w:val="0"/>
          <w:sz w:val="27"/>
          <w:szCs w:val="27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525252"/>
          <w:spacing w:val="0"/>
          <w:sz w:val="27"/>
          <w:szCs w:val="27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525252"/>
          <w:spacing w:val="0"/>
          <w:sz w:val="27"/>
          <w:szCs w:val="27"/>
          <w:lang w:val="en-US"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ourceHanSerifSC-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wMzg4ZjBjNjc2ZjNmNjU3M2VjYjllOWUzMGFmMzgifQ=="/>
    <w:docVar w:name="KSO_WPS_MARK_KEY" w:val="d291e9cb-7744-42c4-9078-9e3b77da05d4"/>
  </w:docVars>
  <w:rsids>
    <w:rsidRoot w:val="00000000"/>
    <w:rsid w:val="00266264"/>
    <w:rsid w:val="06B05E36"/>
    <w:rsid w:val="0A647CB3"/>
    <w:rsid w:val="136A4536"/>
    <w:rsid w:val="149119E0"/>
    <w:rsid w:val="18142BAF"/>
    <w:rsid w:val="188E7C4F"/>
    <w:rsid w:val="27061BF6"/>
    <w:rsid w:val="2C23247B"/>
    <w:rsid w:val="2FF34CB2"/>
    <w:rsid w:val="30C07D13"/>
    <w:rsid w:val="396E3DB4"/>
    <w:rsid w:val="443318D9"/>
    <w:rsid w:val="44A2654E"/>
    <w:rsid w:val="4AA42A68"/>
    <w:rsid w:val="4CC0450F"/>
    <w:rsid w:val="50AE23B1"/>
    <w:rsid w:val="541F0B29"/>
    <w:rsid w:val="567320AA"/>
    <w:rsid w:val="57221759"/>
    <w:rsid w:val="57234F1A"/>
    <w:rsid w:val="61821078"/>
    <w:rsid w:val="61FD1ABC"/>
    <w:rsid w:val="682D2249"/>
    <w:rsid w:val="6CAC4232"/>
    <w:rsid w:val="6D196DB2"/>
    <w:rsid w:val="6E7A3CC2"/>
    <w:rsid w:val="759275EA"/>
    <w:rsid w:val="79575B39"/>
    <w:rsid w:val="7A7B4202"/>
    <w:rsid w:val="7D8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1111</Words>
  <Characters>1154</Characters>
  <Lines>0</Lines>
  <Paragraphs>0</Paragraphs>
  <TotalTime>121</TotalTime>
  <ScaleCrop>false</ScaleCrop>
  <LinksUpToDate>false</LinksUpToDate>
  <CharactersWithSpaces>1219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amma六艺</cp:lastModifiedBy>
  <cp:lastPrinted>2024-04-22T01:42:00Z</cp:lastPrinted>
  <dcterms:modified xsi:type="dcterms:W3CDTF">2024-04-26T03:40:10Z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3276A995F5F74B45BC68C22C9ED8734C</vt:lpwstr>
  </property>
</Properties>
</file>